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996" w:rsidRPr="00F94474" w:rsidRDefault="00822996" w:rsidP="006E6C14">
      <w:pPr>
        <w:pStyle w:val="1-baslk"/>
        <w:spacing w:before="0" w:beforeAutospacing="0" w:after="0" w:afterAutospacing="0"/>
        <w:ind w:firstLine="709"/>
        <w:contextualSpacing/>
        <w:rPr>
          <w:u w:val="single"/>
        </w:rPr>
      </w:pPr>
      <w:bookmarkStart w:id="0" w:name="_GoBack"/>
      <w:bookmarkEnd w:id="0"/>
      <w:r w:rsidRPr="00F94474">
        <w:rPr>
          <w:u w:val="single"/>
        </w:rPr>
        <w:t>Tarım ve Orman Bakanlığından:</w:t>
      </w:r>
    </w:p>
    <w:p w:rsidR="00CB319E" w:rsidRPr="00D6499A" w:rsidRDefault="00CB319E" w:rsidP="006E6C14">
      <w:pPr>
        <w:pStyle w:val="1-baslk"/>
        <w:spacing w:before="0" w:beforeAutospacing="0" w:after="0" w:afterAutospacing="0"/>
        <w:ind w:firstLine="567"/>
        <w:jc w:val="both"/>
      </w:pPr>
    </w:p>
    <w:p w:rsidR="00E22801" w:rsidRPr="00D6499A" w:rsidRDefault="00E22801" w:rsidP="006E6C14">
      <w:pPr>
        <w:pStyle w:val="2-ortabaslk"/>
        <w:spacing w:before="0" w:beforeAutospacing="0" w:after="0" w:afterAutospacing="0"/>
        <w:ind w:firstLine="567"/>
        <w:jc w:val="center"/>
        <w:rPr>
          <w:b/>
        </w:rPr>
      </w:pPr>
      <w:r w:rsidRPr="00D6499A">
        <w:rPr>
          <w:b/>
        </w:rPr>
        <w:t>VETERİNER TIBBİ ÜRÜNLER HAKKINDA YÖNETMELİKTE DEĞİŞİKLİK YAPILMASINA DAİR YÖNETMELİK</w:t>
      </w:r>
      <w:r w:rsidR="00074FBA" w:rsidRPr="00D6499A">
        <w:rPr>
          <w:b/>
        </w:rPr>
        <w:t xml:space="preserve"> TASLAĞI</w:t>
      </w:r>
    </w:p>
    <w:p w:rsidR="00CB319E" w:rsidRPr="00D6499A" w:rsidRDefault="00CB319E" w:rsidP="006E6C14">
      <w:pPr>
        <w:pStyle w:val="2-ortabaslk"/>
        <w:spacing w:before="0" w:beforeAutospacing="0" w:after="0" w:afterAutospacing="0"/>
        <w:ind w:firstLine="567"/>
        <w:jc w:val="both"/>
      </w:pPr>
    </w:p>
    <w:p w:rsidR="00822996" w:rsidRDefault="005A6C32" w:rsidP="006E6C14">
      <w:pPr>
        <w:pStyle w:val="2-ortabaslk"/>
        <w:spacing w:before="0" w:beforeAutospacing="0" w:after="0" w:afterAutospacing="0"/>
        <w:ind w:firstLine="567"/>
        <w:jc w:val="both"/>
        <w:rPr>
          <w:rStyle w:val="grame"/>
        </w:rPr>
      </w:pPr>
      <w:r w:rsidRPr="00C6048D">
        <w:rPr>
          <w:b/>
          <w:bCs/>
        </w:rPr>
        <w:t>MADDE</w:t>
      </w:r>
      <w:r w:rsidR="007C4B90">
        <w:rPr>
          <w:b/>
          <w:bCs/>
        </w:rPr>
        <w:t xml:space="preserve"> 1</w:t>
      </w:r>
      <w:r w:rsidR="006E464C" w:rsidRPr="00C6048D">
        <w:rPr>
          <w:b/>
          <w:bCs/>
        </w:rPr>
        <w:t xml:space="preserve"> </w:t>
      </w:r>
      <w:r w:rsidRPr="00C6048D">
        <w:rPr>
          <w:b/>
          <w:bCs/>
        </w:rPr>
        <w:t xml:space="preserve">- </w:t>
      </w:r>
      <w:r w:rsidR="00822996" w:rsidRPr="00822996">
        <w:rPr>
          <w:rStyle w:val="grame"/>
        </w:rPr>
        <w:t>24/12/2011 tarihli ve 28152 sayılı Resmî Gazete’de yayımlanan Veteriner Tıbbi Ürünler Hakkında Yönetmeliğin 2 nci maddesinin üçüncü fıkrasına aşağıdaki bent eklenmiştir.</w:t>
      </w:r>
    </w:p>
    <w:p w:rsidR="00F6466C" w:rsidRDefault="00822996" w:rsidP="006E6C14">
      <w:pPr>
        <w:pStyle w:val="2-ortabaslk"/>
        <w:spacing w:before="0" w:beforeAutospacing="0" w:after="0" w:afterAutospacing="0"/>
        <w:ind w:firstLine="567"/>
        <w:jc w:val="both"/>
        <w:rPr>
          <w:rStyle w:val="grame"/>
        </w:rPr>
      </w:pPr>
      <w:r w:rsidRPr="00822996">
        <w:rPr>
          <w:rStyle w:val="grame"/>
        </w:rPr>
        <w:t>“(f) İn</w:t>
      </w:r>
      <w:r w:rsidR="00C03E09">
        <w:rPr>
          <w:rStyle w:val="grame"/>
        </w:rPr>
        <w:t xml:space="preserve"> </w:t>
      </w:r>
      <w:r w:rsidRPr="00822996">
        <w:rPr>
          <w:rStyle w:val="grame"/>
        </w:rPr>
        <w:t>vitro teşhis kitleri</w:t>
      </w:r>
      <w:r w:rsidR="00C03E09">
        <w:rPr>
          <w:rStyle w:val="grame"/>
        </w:rPr>
        <w:t>.</w:t>
      </w:r>
      <w:r w:rsidRPr="00822996">
        <w:rPr>
          <w:rStyle w:val="grame"/>
        </w:rPr>
        <w:t>”</w:t>
      </w:r>
    </w:p>
    <w:p w:rsidR="00822996" w:rsidRDefault="00822996" w:rsidP="006E6C14">
      <w:pPr>
        <w:pStyle w:val="2-ortabaslk"/>
        <w:spacing w:before="0" w:beforeAutospacing="0" w:after="0" w:afterAutospacing="0"/>
        <w:ind w:firstLine="567"/>
        <w:jc w:val="both"/>
      </w:pPr>
    </w:p>
    <w:p w:rsidR="00822996" w:rsidRPr="00822996" w:rsidRDefault="00F6466C" w:rsidP="006E6C14">
      <w:pPr>
        <w:pStyle w:val="2-ortabaslk"/>
        <w:spacing w:before="0" w:beforeAutospacing="0" w:after="0" w:afterAutospacing="0"/>
        <w:ind w:firstLine="567"/>
        <w:jc w:val="both"/>
        <w:rPr>
          <w:rStyle w:val="grame"/>
        </w:rPr>
      </w:pPr>
      <w:r w:rsidRPr="00822996">
        <w:rPr>
          <w:rStyle w:val="grame"/>
          <w:b/>
        </w:rPr>
        <w:t xml:space="preserve">MADDE </w:t>
      </w:r>
      <w:r w:rsidR="007C4B90" w:rsidRPr="00822996">
        <w:rPr>
          <w:rStyle w:val="grame"/>
          <w:b/>
        </w:rPr>
        <w:t>2</w:t>
      </w:r>
      <w:r w:rsidR="007C4B90" w:rsidRPr="00822996">
        <w:rPr>
          <w:rStyle w:val="grame"/>
        </w:rPr>
        <w:t xml:space="preserve"> </w:t>
      </w:r>
      <w:r w:rsidRPr="00822996">
        <w:rPr>
          <w:rStyle w:val="grame"/>
        </w:rPr>
        <w:t>-</w:t>
      </w:r>
      <w:r w:rsidR="00822996" w:rsidRPr="00822996">
        <w:rPr>
          <w:rStyle w:val="grame"/>
        </w:rPr>
        <w:t xml:space="preserve"> </w:t>
      </w:r>
      <w:r w:rsidR="00566264" w:rsidRPr="00822996">
        <w:rPr>
          <w:rStyle w:val="grame"/>
        </w:rPr>
        <w:t xml:space="preserve">Aynı Yönetmeliğin 4 üncü maddesinin birinci fıkrasının (çç) </w:t>
      </w:r>
      <w:r w:rsidR="00566264">
        <w:rPr>
          <w:rStyle w:val="grame"/>
        </w:rPr>
        <w:t xml:space="preserve">bendinde yer alan </w:t>
      </w:r>
      <w:r w:rsidR="00566264" w:rsidRPr="00B16B73">
        <w:rPr>
          <w:rStyle w:val="grame"/>
        </w:rPr>
        <w:t>“</w:t>
      </w:r>
      <w:r w:rsidR="00566264" w:rsidRPr="00833D45">
        <w:rPr>
          <w:rStyle w:val="Gl"/>
          <w:b w:val="0"/>
        </w:rPr>
        <w:t>immünolojik ajanları içeren</w:t>
      </w:r>
      <w:r w:rsidR="00566264" w:rsidRPr="00B16B73">
        <w:rPr>
          <w:rStyle w:val="Gl"/>
          <w:b w:val="0"/>
        </w:rPr>
        <w:t xml:space="preserve"> </w:t>
      </w:r>
      <w:r w:rsidR="00566264" w:rsidRPr="00833D45">
        <w:rPr>
          <w:rStyle w:val="Gl"/>
          <w:b w:val="0"/>
        </w:rPr>
        <w:t>ayıraçları</w:t>
      </w:r>
      <w:r w:rsidR="00566264" w:rsidRPr="00B16B73">
        <w:rPr>
          <w:rStyle w:val="Gl"/>
          <w:b w:val="0"/>
        </w:rPr>
        <w:t>,” ibaresi</w:t>
      </w:r>
      <w:r w:rsidR="00566264">
        <w:rPr>
          <w:rStyle w:val="Gl"/>
        </w:rPr>
        <w:t xml:space="preserve"> “</w:t>
      </w:r>
      <w:r w:rsidR="00566264" w:rsidRPr="003C047D">
        <w:rPr>
          <w:rFonts w:eastAsia="Arial Unicode MS"/>
          <w:color w:val="333333"/>
        </w:rPr>
        <w:t>in</w:t>
      </w:r>
      <w:r w:rsidR="00566264">
        <w:rPr>
          <w:rFonts w:eastAsia="Arial Unicode MS"/>
          <w:color w:val="333333"/>
        </w:rPr>
        <w:t xml:space="preserve"> </w:t>
      </w:r>
      <w:r w:rsidR="00566264" w:rsidRPr="003C047D">
        <w:rPr>
          <w:rFonts w:eastAsia="Arial Unicode MS"/>
          <w:color w:val="333333"/>
        </w:rPr>
        <w:t xml:space="preserve">vivo kullanıma yönelik </w:t>
      </w:r>
      <w:r w:rsidR="00566264">
        <w:rPr>
          <w:rFonts w:eastAsia="Arial Unicode MS"/>
          <w:color w:val="333333"/>
        </w:rPr>
        <w:t>ürünleri</w:t>
      </w:r>
      <w:r w:rsidR="00566264" w:rsidRPr="003C047D">
        <w:rPr>
          <w:rFonts w:eastAsia="Arial Unicode MS"/>
          <w:color w:val="333333"/>
        </w:rPr>
        <w:t>,”</w:t>
      </w:r>
      <w:r w:rsidR="00566264">
        <w:rPr>
          <w:rFonts w:eastAsia="Arial Unicode MS"/>
          <w:color w:val="333333"/>
        </w:rPr>
        <w:t xml:space="preserve"> şeklinde değiştirilmiş ve</w:t>
      </w:r>
      <w:r w:rsidR="00566264">
        <w:rPr>
          <w:rStyle w:val="grame"/>
        </w:rPr>
        <w:t xml:space="preserve"> aynı</w:t>
      </w:r>
      <w:r w:rsidR="00566264" w:rsidRPr="00822996">
        <w:rPr>
          <w:rStyle w:val="grame"/>
        </w:rPr>
        <w:t xml:space="preserve"> fıkraya </w:t>
      </w:r>
      <w:r w:rsidR="00566264">
        <w:rPr>
          <w:rStyle w:val="grame"/>
        </w:rPr>
        <w:t>(pp) ve (rr) bentleri</w:t>
      </w:r>
      <w:r w:rsidR="00566264" w:rsidRPr="00822996">
        <w:rPr>
          <w:rStyle w:val="grame"/>
        </w:rPr>
        <w:t xml:space="preserve"> eklenmiştir.</w:t>
      </w:r>
    </w:p>
    <w:p w:rsidR="00822996" w:rsidRPr="00A74AF1" w:rsidRDefault="00566264" w:rsidP="006E6C14">
      <w:pPr>
        <w:shd w:val="clear" w:color="auto" w:fill="FFFFFF"/>
        <w:spacing w:after="0" w:line="240" w:lineRule="auto"/>
        <w:ind w:firstLine="708"/>
        <w:jc w:val="both"/>
        <w:rPr>
          <w:rFonts w:ascii="Times New Roman" w:eastAsia="Arial Unicode MS" w:hAnsi="Times New Roman"/>
          <w:sz w:val="24"/>
          <w:szCs w:val="24"/>
        </w:rPr>
      </w:pPr>
      <w:r w:rsidRPr="00A74AF1">
        <w:rPr>
          <w:rFonts w:ascii="Times New Roman" w:hAnsi="Times New Roman"/>
          <w:sz w:val="24"/>
          <w:szCs w:val="24"/>
        </w:rPr>
        <w:t xml:space="preserve"> </w:t>
      </w:r>
      <w:r w:rsidR="00822996" w:rsidRPr="00A74AF1">
        <w:rPr>
          <w:rFonts w:ascii="Times New Roman" w:hAnsi="Times New Roman"/>
          <w:sz w:val="24"/>
          <w:szCs w:val="24"/>
        </w:rPr>
        <w:t>“pp) Y</w:t>
      </w:r>
      <w:r w:rsidR="00822996" w:rsidRPr="00A74AF1">
        <w:rPr>
          <w:rFonts w:ascii="Times New Roman" w:eastAsia="Arial Unicode MS" w:hAnsi="Times New Roman"/>
          <w:sz w:val="24"/>
          <w:szCs w:val="24"/>
        </w:rPr>
        <w:t>enilikçi tedavi ürünü: Gen tedavisi, rejeneratif tıp, doku mühendisliği, kan ürünleri tedavisi</w:t>
      </w:r>
      <w:r w:rsidR="00372C74" w:rsidRPr="00A74AF1">
        <w:rPr>
          <w:rFonts w:ascii="Times New Roman" w:eastAsia="Arial Unicode MS" w:hAnsi="Times New Roman"/>
          <w:sz w:val="24"/>
          <w:szCs w:val="24"/>
        </w:rPr>
        <w:t xml:space="preserve"> ve faj tedavisi </w:t>
      </w:r>
      <w:r w:rsidR="008C1E72" w:rsidRPr="00A74AF1">
        <w:rPr>
          <w:rFonts w:ascii="Times New Roman" w:eastAsia="Arial Unicode MS" w:hAnsi="Times New Roman"/>
          <w:sz w:val="24"/>
          <w:szCs w:val="24"/>
        </w:rPr>
        <w:t>için özel olarak geliştirilmiş ürünler</w:t>
      </w:r>
      <w:r w:rsidR="00372C74" w:rsidRPr="00A74AF1">
        <w:rPr>
          <w:rFonts w:ascii="Times New Roman" w:eastAsia="Arial Unicode MS" w:hAnsi="Times New Roman"/>
          <w:sz w:val="24"/>
          <w:szCs w:val="24"/>
        </w:rPr>
        <w:t xml:space="preserve"> ile</w:t>
      </w:r>
      <w:r w:rsidR="00822996" w:rsidRPr="00A74AF1">
        <w:rPr>
          <w:rFonts w:ascii="Times New Roman" w:eastAsia="Arial Unicode MS" w:hAnsi="Times New Roman"/>
          <w:sz w:val="24"/>
          <w:szCs w:val="24"/>
        </w:rPr>
        <w:t xml:space="preserve"> </w:t>
      </w:r>
      <w:r w:rsidR="008C1E72" w:rsidRPr="00A74AF1">
        <w:rPr>
          <w:rFonts w:ascii="Times New Roman" w:eastAsia="Arial Unicode MS" w:hAnsi="Times New Roman"/>
          <w:sz w:val="24"/>
          <w:szCs w:val="24"/>
        </w:rPr>
        <w:t xml:space="preserve">nanoteknoloji ile </w:t>
      </w:r>
      <w:r w:rsidR="00822996" w:rsidRPr="00A74AF1">
        <w:rPr>
          <w:rFonts w:ascii="Times New Roman" w:eastAsia="Arial Unicode MS" w:hAnsi="Times New Roman"/>
          <w:sz w:val="24"/>
          <w:szCs w:val="24"/>
        </w:rPr>
        <w:t xml:space="preserve">üretilen ürünleri veya </w:t>
      </w:r>
      <w:r w:rsidR="008C1E72" w:rsidRPr="00A74AF1">
        <w:rPr>
          <w:rFonts w:ascii="Times New Roman" w:eastAsia="Arial Unicode MS" w:hAnsi="Times New Roman"/>
          <w:sz w:val="24"/>
          <w:szCs w:val="24"/>
        </w:rPr>
        <w:t xml:space="preserve">veteriner tıbbın </w:t>
      </w:r>
      <w:r w:rsidR="00822996" w:rsidRPr="00A74AF1">
        <w:rPr>
          <w:rFonts w:ascii="Times New Roman" w:eastAsia="Arial Unicode MS" w:hAnsi="Times New Roman"/>
          <w:sz w:val="24"/>
          <w:szCs w:val="24"/>
        </w:rPr>
        <w:t>gelişmekte olan</w:t>
      </w:r>
      <w:r w:rsidR="00C900B1" w:rsidRPr="00A74AF1">
        <w:rPr>
          <w:rFonts w:ascii="Times New Roman" w:eastAsia="Arial Unicode MS" w:hAnsi="Times New Roman"/>
          <w:sz w:val="24"/>
          <w:szCs w:val="24"/>
        </w:rPr>
        <w:t xml:space="preserve"> alanlarında kullanılan </w:t>
      </w:r>
      <w:r w:rsidR="00822996" w:rsidRPr="00A74AF1">
        <w:rPr>
          <w:rFonts w:ascii="Times New Roman" w:eastAsia="Arial Unicode MS" w:hAnsi="Times New Roman"/>
          <w:sz w:val="24"/>
          <w:szCs w:val="24"/>
        </w:rPr>
        <w:t>tedavi ürünlerini,”</w:t>
      </w:r>
    </w:p>
    <w:p w:rsidR="00CF2762" w:rsidRPr="00CF2762" w:rsidRDefault="00CF2762" w:rsidP="006E6C14">
      <w:pPr>
        <w:shd w:val="clear" w:color="auto" w:fill="FFFFFF"/>
        <w:spacing w:after="0" w:line="240" w:lineRule="auto"/>
        <w:ind w:firstLine="708"/>
        <w:jc w:val="both"/>
        <w:rPr>
          <w:rFonts w:ascii="Times New Roman" w:eastAsia="Arial Unicode MS" w:hAnsi="Times New Roman"/>
          <w:sz w:val="24"/>
          <w:szCs w:val="24"/>
        </w:rPr>
      </w:pPr>
      <w:r w:rsidRPr="00CF2762">
        <w:rPr>
          <w:rFonts w:ascii="Times New Roman" w:eastAsia="Arial Unicode MS" w:hAnsi="Times New Roman"/>
          <w:sz w:val="24"/>
          <w:szCs w:val="24"/>
        </w:rPr>
        <w:t>“rr</w:t>
      </w:r>
      <w:r w:rsidR="008A190C">
        <w:rPr>
          <w:rFonts w:ascii="Times New Roman" w:eastAsia="Arial Unicode MS" w:hAnsi="Times New Roman"/>
          <w:sz w:val="24"/>
          <w:szCs w:val="24"/>
        </w:rPr>
        <w:t xml:space="preserve">) Sınırlı pazar ürünü: </w:t>
      </w:r>
      <w:r w:rsidR="00A74AF1">
        <w:rPr>
          <w:rFonts w:ascii="Times New Roman" w:eastAsia="Arial Unicode MS" w:hAnsi="Times New Roman"/>
          <w:sz w:val="24"/>
          <w:szCs w:val="24"/>
        </w:rPr>
        <w:t>Sınırlı</w:t>
      </w:r>
      <w:r w:rsidR="008A190C">
        <w:rPr>
          <w:rFonts w:ascii="Times New Roman" w:eastAsia="Arial Unicode MS" w:hAnsi="Times New Roman"/>
          <w:sz w:val="24"/>
          <w:szCs w:val="24"/>
        </w:rPr>
        <w:t xml:space="preserve"> bölgelerde veya seyrek olarak görülen </w:t>
      </w:r>
      <w:r w:rsidR="001F5DEE">
        <w:rPr>
          <w:rFonts w:ascii="Times New Roman" w:eastAsia="Arial Unicode MS" w:hAnsi="Times New Roman"/>
          <w:sz w:val="24"/>
          <w:szCs w:val="24"/>
        </w:rPr>
        <w:t>hastalıklar için kullanılan ürünler ile</w:t>
      </w:r>
      <w:r w:rsidR="008A190C">
        <w:rPr>
          <w:rFonts w:ascii="Times New Roman" w:eastAsia="Arial Unicode MS" w:hAnsi="Times New Roman"/>
          <w:sz w:val="24"/>
          <w:szCs w:val="24"/>
        </w:rPr>
        <w:t xml:space="preserve"> sığır, besi </w:t>
      </w:r>
      <w:r w:rsidR="00A92CA0">
        <w:rPr>
          <w:rFonts w:ascii="Times New Roman" w:eastAsia="Arial Unicode MS" w:hAnsi="Times New Roman"/>
          <w:sz w:val="24"/>
          <w:szCs w:val="24"/>
        </w:rPr>
        <w:t>amaçlı yetiştirilen koyun</w:t>
      </w:r>
      <w:r w:rsidR="00A74AF1">
        <w:rPr>
          <w:rFonts w:ascii="Times New Roman" w:eastAsia="Arial Unicode MS" w:hAnsi="Times New Roman"/>
          <w:sz w:val="24"/>
          <w:szCs w:val="24"/>
        </w:rPr>
        <w:t xml:space="preserve">, kedi, köpek veya tavuk dışı hayvanlarda </w:t>
      </w:r>
      <w:r w:rsidR="008A190C">
        <w:rPr>
          <w:rFonts w:ascii="Times New Roman" w:eastAsia="Arial Unicode MS" w:hAnsi="Times New Roman"/>
          <w:sz w:val="24"/>
          <w:szCs w:val="24"/>
        </w:rPr>
        <w:t>kullanılan ürünleri”,</w:t>
      </w:r>
    </w:p>
    <w:p w:rsidR="00822996" w:rsidRDefault="00822996" w:rsidP="006E6C14">
      <w:pPr>
        <w:pStyle w:val="2-ortabaslk"/>
        <w:spacing w:before="0" w:beforeAutospacing="0" w:after="0" w:afterAutospacing="0"/>
        <w:ind w:firstLine="567"/>
        <w:jc w:val="both"/>
        <w:rPr>
          <w:color w:val="FF0000"/>
        </w:rPr>
      </w:pPr>
    </w:p>
    <w:p w:rsidR="00CF2762" w:rsidRDefault="00CF2762" w:rsidP="006E6C14">
      <w:pPr>
        <w:pStyle w:val="2-ortabaslk"/>
        <w:spacing w:before="0" w:beforeAutospacing="0" w:after="0" w:afterAutospacing="0"/>
        <w:ind w:firstLine="567"/>
        <w:jc w:val="both"/>
      </w:pPr>
      <w:r w:rsidRPr="00CF2762">
        <w:rPr>
          <w:b/>
        </w:rPr>
        <w:t>MADDE</w:t>
      </w:r>
      <w:r w:rsidR="00F72997">
        <w:rPr>
          <w:b/>
        </w:rPr>
        <w:t xml:space="preserve"> 3</w:t>
      </w:r>
      <w:r w:rsidRPr="00CF2762">
        <w:t xml:space="preserve">- </w:t>
      </w:r>
      <w:r>
        <w:t>Aynı Yönetmeliğin 9 uncu maddesine aşağıdaki fıkra</w:t>
      </w:r>
      <w:r w:rsidR="009E6FB3">
        <w:t>lar</w:t>
      </w:r>
      <w:r>
        <w:t xml:space="preserve"> eklenmiştir.</w:t>
      </w:r>
    </w:p>
    <w:p w:rsidR="00CF2762" w:rsidRDefault="00CF2762" w:rsidP="006E6C14">
      <w:pPr>
        <w:pStyle w:val="2-ortabaslk"/>
        <w:spacing w:before="0" w:beforeAutospacing="0" w:after="0" w:afterAutospacing="0"/>
        <w:ind w:firstLine="567"/>
        <w:jc w:val="both"/>
      </w:pPr>
      <w:r>
        <w:t xml:space="preserve">“(13) </w:t>
      </w:r>
      <w:r w:rsidR="00DC112F">
        <w:t xml:space="preserve">Bir </w:t>
      </w:r>
      <w:r>
        <w:t xml:space="preserve">ürünün bulunabilirliğinin hayvan ve insan sağlığına sağlayacağı faydanın, belirli belgelerin sağlanamamasından kaynaklı risklerden yüksek olduğu ve ürünün sınırlı pazara sahip olduğunun gösterildiği durumlarda, ürünün güvenilirlik veya etkinliğine dair </w:t>
      </w:r>
      <w:r w:rsidR="00DC112F">
        <w:t xml:space="preserve">kapsamlı </w:t>
      </w:r>
      <w:r>
        <w:t>belgeler istenmeyebilir. Bu durumda kullanım talimatlarında ürünün sınırlı bir güvenilirlik ve etkinlik çalışmalarına göre değerlendirildiği belirtilir.</w:t>
      </w:r>
      <w:r w:rsidR="009E6FB3">
        <w:t>”</w:t>
      </w:r>
    </w:p>
    <w:p w:rsidR="009E6FB3" w:rsidRPr="00CF2762" w:rsidRDefault="009E6FB3" w:rsidP="006E6C14">
      <w:pPr>
        <w:pStyle w:val="2-ortabaslk"/>
        <w:spacing w:before="0" w:beforeAutospacing="0" w:after="0" w:afterAutospacing="0"/>
        <w:ind w:firstLine="567"/>
        <w:jc w:val="both"/>
      </w:pPr>
      <w:r>
        <w:t xml:space="preserve">“(14) Bir ürünün </w:t>
      </w:r>
      <w:r w:rsidR="00C52A34">
        <w:t xml:space="preserve">acil olarak </w:t>
      </w:r>
      <w:r>
        <w:t xml:space="preserve">bulunabilirliğinin sağladığı faydanın, ürünün </w:t>
      </w:r>
      <w:r w:rsidR="004308EF">
        <w:t xml:space="preserve">belirli </w:t>
      </w:r>
      <w:r>
        <w:t xml:space="preserve">kalite, etkinlik ve güvenilirlik </w:t>
      </w:r>
      <w:r w:rsidR="00C52A34">
        <w:t>belgelerinin</w:t>
      </w:r>
      <w:r>
        <w:t xml:space="preserve"> </w:t>
      </w:r>
      <w:r w:rsidR="004308EF">
        <w:t xml:space="preserve">sağlanamamasından kaynaklı risklerden yüksek olduğu </w:t>
      </w:r>
      <w:r>
        <w:t xml:space="preserve">hayvan ve halk sağlığı ile ilgili olağanüstü durumlarda, ilgili tüm çalışmalar talep edilmeyebilir. Bu durumda başvuru sahibi, </w:t>
      </w:r>
      <w:r w:rsidR="00DC112F">
        <w:t xml:space="preserve">kalite, etkinlik ve güvenilirlikle ilgili </w:t>
      </w:r>
      <w:r>
        <w:t xml:space="preserve">talep edilen </w:t>
      </w:r>
      <w:r w:rsidR="00DC112F">
        <w:t xml:space="preserve">tüm </w:t>
      </w:r>
      <w:r>
        <w:t xml:space="preserve">belgelerin sağlanamayacağını </w:t>
      </w:r>
      <w:r w:rsidR="00E85DFD">
        <w:t>tarafsız</w:t>
      </w:r>
      <w:r>
        <w:t xml:space="preserve"> ve doğrulanabilir kanıtlarla Bakanlığa sunmalıdır.</w:t>
      </w:r>
      <w:r w:rsidR="00E85DFD">
        <w:t xml:space="preserve"> Bakanlık bu ürünlere, </w:t>
      </w:r>
      <w:r w:rsidR="00DC112F">
        <w:t>özellikle güvenilirlikle ilgili hususlar başta olmak üzere</w:t>
      </w:r>
      <w:r w:rsidR="001D0D89">
        <w:t>,</w:t>
      </w:r>
      <w:r w:rsidR="00DC112F">
        <w:t xml:space="preserve"> ürünün kullanımına şart veya kısıtlamalar getirilmesi, </w:t>
      </w:r>
      <w:r w:rsidR="00E85DFD">
        <w:t>kullanıma ilişkin yan etkilerin derhal bildirilmesi veya izin verilmesi sonrası bazı çalışmaların yürütülmesi şartıyla izin verebilir. Bu fıkra hükümlerine göre izin verilmiş ürünlerin kullanım talimatlarında yalnızca sınırlı kalite, etkinlik veya güvenilirlik çalışmalarına göre değerlendirildiği belirtilir.”</w:t>
      </w:r>
      <w:r>
        <w:t xml:space="preserve"> </w:t>
      </w:r>
    </w:p>
    <w:p w:rsidR="00822996" w:rsidRDefault="00822996" w:rsidP="006E6C14">
      <w:pPr>
        <w:pStyle w:val="2-ortabaslk"/>
        <w:spacing w:before="0" w:beforeAutospacing="0" w:after="0" w:afterAutospacing="0"/>
        <w:ind w:firstLine="567"/>
        <w:jc w:val="both"/>
      </w:pPr>
    </w:p>
    <w:p w:rsidR="00822996" w:rsidRDefault="00822996" w:rsidP="006E6C14">
      <w:pPr>
        <w:pStyle w:val="2-ortabaslk"/>
        <w:spacing w:before="0" w:beforeAutospacing="0" w:after="0" w:afterAutospacing="0"/>
        <w:ind w:firstLine="567"/>
        <w:jc w:val="both"/>
      </w:pPr>
      <w:r w:rsidRPr="00822996">
        <w:rPr>
          <w:b/>
        </w:rPr>
        <w:t>MADDE</w:t>
      </w:r>
      <w:r w:rsidR="00F72997">
        <w:rPr>
          <w:b/>
        </w:rPr>
        <w:t xml:space="preserve"> 4</w:t>
      </w:r>
      <w:r>
        <w:t xml:space="preserve">- </w:t>
      </w:r>
      <w:r w:rsidR="004308EF">
        <w:t>Aynı Yönetmeliğin 16 ncı maddesinin üçüncü fıkrası yürürlükten k</w:t>
      </w:r>
      <w:r w:rsidR="00566264">
        <w:t>aldırılmış, dokuzuncu fıkrasına ikinci cümlesinden sonra gelmek üzere</w:t>
      </w:r>
      <w:r w:rsidR="004308EF">
        <w:t xml:space="preserve"> aşağıdaki cümle eklenmiştir.  </w:t>
      </w:r>
    </w:p>
    <w:p w:rsidR="001C727B" w:rsidRDefault="001C727B" w:rsidP="006E6C14">
      <w:pPr>
        <w:pStyle w:val="2-ortabaslk"/>
        <w:spacing w:before="0" w:beforeAutospacing="0" w:after="0" w:afterAutospacing="0"/>
        <w:ind w:firstLine="567"/>
        <w:jc w:val="both"/>
      </w:pPr>
      <w:r>
        <w:t>“Ek süre toplamda iki yılı geçemez.”</w:t>
      </w:r>
    </w:p>
    <w:p w:rsidR="001C727B" w:rsidRDefault="001C727B" w:rsidP="006E6C14">
      <w:pPr>
        <w:pStyle w:val="2-ortabaslk"/>
        <w:spacing w:before="0" w:beforeAutospacing="0" w:after="0" w:afterAutospacing="0"/>
        <w:ind w:firstLine="567"/>
        <w:jc w:val="both"/>
      </w:pPr>
    </w:p>
    <w:p w:rsidR="006E6C14" w:rsidRDefault="004A7119" w:rsidP="006E6C14">
      <w:pPr>
        <w:pStyle w:val="2-ortabaslk"/>
        <w:spacing w:before="0" w:beforeAutospacing="0" w:after="0" w:afterAutospacing="0"/>
        <w:ind w:firstLine="567"/>
        <w:jc w:val="both"/>
      </w:pPr>
      <w:r>
        <w:rPr>
          <w:b/>
        </w:rPr>
        <w:t>MADDE</w:t>
      </w:r>
      <w:r w:rsidR="00F72997">
        <w:rPr>
          <w:b/>
        </w:rPr>
        <w:t xml:space="preserve"> 5</w:t>
      </w:r>
      <w:r w:rsidR="00822996">
        <w:t>-</w:t>
      </w:r>
      <w:r>
        <w:t xml:space="preserve"> </w:t>
      </w:r>
      <w:r w:rsidR="00822996">
        <w:t>Aynı Yönetmeliğin 22 nci maddesinin birinci fıkrası aşağıdaki şekilde değiştirilmiştir.</w:t>
      </w:r>
    </w:p>
    <w:p w:rsidR="00822996" w:rsidRDefault="00822996" w:rsidP="006E6C14">
      <w:pPr>
        <w:pStyle w:val="2-ortabaslk"/>
        <w:spacing w:before="0" w:beforeAutospacing="0" w:after="0" w:afterAutospacing="0"/>
        <w:ind w:firstLine="567"/>
        <w:jc w:val="both"/>
      </w:pPr>
      <w:r>
        <w:t xml:space="preserve">“(1) Tesisine üretim izni almak isteyen üreticiler, Kanunun 12 nci </w:t>
      </w:r>
      <w:r w:rsidR="00983673">
        <w:t>maddesinin sekizinci fıkrasında</w:t>
      </w:r>
      <w:r>
        <w:t xml:space="preserve"> belirtilen meslek gruplarından birisini sorumlu yönetici olarak tayin etmek ve tüm gün süreyle istihdamını sağlamak zorundadır. Ancak veteriner biyolojik ürün üretilen üretim yerlerinde sorumlu yönetici olarak sadece veteriner hekim</w:t>
      </w:r>
      <w:r w:rsidR="00566264">
        <w:t xml:space="preserve"> görev yapabilir</w:t>
      </w:r>
      <w:r>
        <w:t>. Sorumlu yönetici, izni olan bir veteriner veya beşeri tıbbi ürün tesisinde en az iki yıl süreyle görev yaptığını</w:t>
      </w:r>
      <w:r w:rsidR="00566264">
        <w:t xml:space="preserve"> ve</w:t>
      </w:r>
      <w:r>
        <w:t xml:space="preserve"> </w:t>
      </w:r>
      <w:r>
        <w:lastRenderedPageBreak/>
        <w:t xml:space="preserve">ürünlerin üretimi </w:t>
      </w:r>
      <w:r w:rsidR="00466A99">
        <w:t>v</w:t>
      </w:r>
      <w:r>
        <w:t>eya başlangıç maddesi, ara ürün ve bitmiş ürünlerin kalite kontrolleri veya kalite güvencesi ile ilgili konularda deneyim sahibi olduğunu ispat etmelidir.”</w:t>
      </w:r>
    </w:p>
    <w:p w:rsidR="006E6C14" w:rsidRDefault="006E6C14" w:rsidP="006E6C14">
      <w:pPr>
        <w:pStyle w:val="2-ortabaslk"/>
        <w:spacing w:before="0" w:beforeAutospacing="0" w:after="0" w:afterAutospacing="0"/>
        <w:ind w:firstLine="567"/>
        <w:jc w:val="both"/>
      </w:pPr>
    </w:p>
    <w:p w:rsidR="0001277C" w:rsidRDefault="0001277C" w:rsidP="006E6C14">
      <w:pPr>
        <w:pStyle w:val="2-ortabaslk"/>
        <w:spacing w:before="0" w:beforeAutospacing="0" w:after="0" w:afterAutospacing="0"/>
        <w:ind w:firstLine="567"/>
        <w:jc w:val="both"/>
      </w:pPr>
      <w:r w:rsidRPr="0001277C">
        <w:rPr>
          <w:b/>
        </w:rPr>
        <w:t>MADDE</w:t>
      </w:r>
      <w:r w:rsidR="00F72997">
        <w:rPr>
          <w:b/>
        </w:rPr>
        <w:t xml:space="preserve"> 6</w:t>
      </w:r>
      <w:r>
        <w:rPr>
          <w:b/>
        </w:rPr>
        <w:t xml:space="preserve">- </w:t>
      </w:r>
      <w:r w:rsidRPr="0001277C">
        <w:t>Aynı Yönetmeliğin 23 üncü maddesinin on</w:t>
      </w:r>
      <w:r>
        <w:t xml:space="preserve"> </w:t>
      </w:r>
      <w:r w:rsidRPr="0001277C">
        <w:t>ikinci fıkrası aşağıdaki şekilde değiştirilmiştir.</w:t>
      </w:r>
    </w:p>
    <w:p w:rsidR="0001277C" w:rsidRDefault="0001277C" w:rsidP="006E6C14">
      <w:pPr>
        <w:pStyle w:val="2-ortabaslk"/>
        <w:spacing w:before="0" w:beforeAutospacing="0" w:after="0" w:afterAutospacing="0"/>
        <w:ind w:firstLine="567"/>
        <w:jc w:val="both"/>
      </w:pPr>
      <w:r w:rsidRPr="0001277C">
        <w:t>“(12) Bu madde kapsamında veteriner tıbbi ürün üretim yerlerine ön izin ve üretim yeri izni verilmesi ile üretim yerinde değişiklik izni amacıyla başvuru yapılması, başvuruların değerlendirilmesi, yerinde denetimler yapılması ve belge düzenlenmesi ile ilgili hususlar Genel Müdürlükçe belirlenir.”</w:t>
      </w:r>
    </w:p>
    <w:p w:rsidR="006E6C14" w:rsidRPr="0001277C" w:rsidRDefault="006E6C14" w:rsidP="006E6C14">
      <w:pPr>
        <w:pStyle w:val="2-ortabaslk"/>
        <w:spacing w:before="0" w:beforeAutospacing="0" w:after="0" w:afterAutospacing="0"/>
        <w:ind w:firstLine="567"/>
        <w:jc w:val="both"/>
      </w:pPr>
    </w:p>
    <w:p w:rsidR="00822996" w:rsidRDefault="002C43FB" w:rsidP="006E6C14">
      <w:pPr>
        <w:pStyle w:val="2-ortabaslk"/>
        <w:spacing w:before="0" w:beforeAutospacing="0" w:after="0" w:afterAutospacing="0"/>
        <w:ind w:firstLine="567"/>
        <w:jc w:val="both"/>
      </w:pPr>
      <w:r>
        <w:rPr>
          <w:b/>
        </w:rPr>
        <w:t>MADDE</w:t>
      </w:r>
      <w:r w:rsidR="00F72997">
        <w:rPr>
          <w:b/>
        </w:rPr>
        <w:t xml:space="preserve"> 7</w:t>
      </w:r>
      <w:r w:rsidR="00822996">
        <w:t>-</w:t>
      </w:r>
      <w:r>
        <w:t xml:space="preserve"> </w:t>
      </w:r>
      <w:r w:rsidR="00822996">
        <w:t xml:space="preserve">Aynı Yönetmeliğin 30 uncu maddesinin birinci fıkrasının </w:t>
      </w:r>
      <w:r w:rsidR="00453ACA">
        <w:t>(</w:t>
      </w:r>
      <w:r w:rsidR="00822996">
        <w:t>a) bendinin sonuna aşağıdaki cümleler eklenmiştir.</w:t>
      </w:r>
    </w:p>
    <w:p w:rsidR="00822996" w:rsidRDefault="00822996" w:rsidP="006E6C14">
      <w:pPr>
        <w:pStyle w:val="2-ortabaslk"/>
        <w:spacing w:before="0" w:beforeAutospacing="0" w:after="0" w:afterAutospacing="0"/>
        <w:ind w:firstLine="567"/>
        <w:jc w:val="both"/>
      </w:pPr>
      <w:r>
        <w:t xml:space="preserve">“Kalite Kontrol Sorumlusu Kanunun 12 nci </w:t>
      </w:r>
      <w:r w:rsidR="000427E7">
        <w:t>maddesinin sekizinci fıkrasında</w:t>
      </w:r>
      <w:r>
        <w:t xml:space="preserve"> belirtilen meslek gruplarından olmak zorundadır. Ancak veteriner biyolojik ürün üretilen üretim yerlerinde kalite kontrol sorumlusu olarak sadece veteriner hekimler görev yapabilirler.”</w:t>
      </w:r>
    </w:p>
    <w:p w:rsidR="006E6C14" w:rsidRDefault="006E6C14" w:rsidP="006E6C14">
      <w:pPr>
        <w:pStyle w:val="2-ortabaslk"/>
        <w:spacing w:before="0" w:beforeAutospacing="0" w:after="0" w:afterAutospacing="0"/>
        <w:ind w:firstLine="567"/>
        <w:jc w:val="both"/>
      </w:pPr>
    </w:p>
    <w:p w:rsidR="0001277C" w:rsidRDefault="0001277C" w:rsidP="006E6C14">
      <w:pPr>
        <w:pStyle w:val="2-ortabaslk"/>
        <w:spacing w:before="0" w:beforeAutospacing="0" w:after="0" w:afterAutospacing="0"/>
        <w:ind w:firstLine="567"/>
        <w:jc w:val="both"/>
      </w:pPr>
      <w:r w:rsidRPr="0001277C">
        <w:rPr>
          <w:b/>
        </w:rPr>
        <w:t>MADDE</w:t>
      </w:r>
      <w:r w:rsidR="00F72997">
        <w:rPr>
          <w:b/>
        </w:rPr>
        <w:t xml:space="preserve"> 8</w:t>
      </w:r>
      <w:r w:rsidRPr="0001277C">
        <w:rPr>
          <w:b/>
        </w:rPr>
        <w:t>-</w:t>
      </w:r>
      <w:r>
        <w:t xml:space="preserve"> </w:t>
      </w:r>
      <w:r w:rsidRPr="0001277C">
        <w:t>Aynı Yönetmeliğin 40 ıncı maddesinin yedinci fıkrası aşağıdaki şekilde değiştirilmiştir.</w:t>
      </w:r>
    </w:p>
    <w:p w:rsidR="0001277C" w:rsidRDefault="0001277C" w:rsidP="006E6C14">
      <w:pPr>
        <w:pStyle w:val="2-ortabaslk"/>
        <w:spacing w:before="0" w:beforeAutospacing="0" w:after="0" w:afterAutospacing="0"/>
        <w:ind w:firstLine="567"/>
        <w:jc w:val="both"/>
      </w:pPr>
      <w:r w:rsidRPr="0001277C">
        <w:t xml:space="preserve">“(7) Bu madde kapsamında veteriner ecza deposuna izin verilmesi amacıyla başvuru ve denetim süreçleri, depoda yürütülen faaliyetler ve kayıt işlemleri ile ürünlerin </w:t>
      </w:r>
      <w:r w:rsidRPr="0001277C">
        <w:rPr>
          <w:rFonts w:cstheme="minorHAnsi"/>
        </w:rPr>
        <w:t>toptan alım-satımı, dağıtımı, tedariki, depolanması ve sevkiyatı</w:t>
      </w:r>
      <w:r w:rsidRPr="0001277C">
        <w:t xml:space="preserve"> ile ilgili hususlar Genel Müdürlükçe belirlenir.”</w:t>
      </w:r>
    </w:p>
    <w:p w:rsidR="006E6C14" w:rsidRDefault="006E6C14" w:rsidP="006E6C14">
      <w:pPr>
        <w:pStyle w:val="2-ortabaslk"/>
        <w:spacing w:before="0" w:beforeAutospacing="0" w:after="0" w:afterAutospacing="0"/>
        <w:ind w:firstLine="567"/>
        <w:jc w:val="both"/>
      </w:pPr>
    </w:p>
    <w:p w:rsidR="00A0599B" w:rsidRDefault="00A0599B" w:rsidP="006E6C14">
      <w:pPr>
        <w:pStyle w:val="2-ortabaslk"/>
        <w:spacing w:before="0" w:beforeAutospacing="0" w:after="0" w:afterAutospacing="0"/>
        <w:ind w:firstLine="567"/>
        <w:jc w:val="both"/>
      </w:pPr>
      <w:r>
        <w:rPr>
          <w:b/>
        </w:rPr>
        <w:t>MADDE</w:t>
      </w:r>
      <w:r w:rsidR="00F72997">
        <w:rPr>
          <w:b/>
        </w:rPr>
        <w:t xml:space="preserve"> 9</w:t>
      </w:r>
      <w:r>
        <w:rPr>
          <w:b/>
        </w:rPr>
        <w:t xml:space="preserve">- </w:t>
      </w:r>
      <w:r>
        <w:t>Aynı Y</w:t>
      </w:r>
      <w:r w:rsidRPr="004A7256">
        <w:t xml:space="preserve">önetmeliğin </w:t>
      </w:r>
      <w:r>
        <w:t>42 inci</w:t>
      </w:r>
      <w:r w:rsidRPr="004A7256">
        <w:t xml:space="preserve"> maddesinin </w:t>
      </w:r>
      <w:r>
        <w:t>birinci</w:t>
      </w:r>
      <w:r w:rsidRPr="004A7256">
        <w:t xml:space="preserve"> fıkrasında </w:t>
      </w:r>
      <w:r>
        <w:t>yer alan</w:t>
      </w:r>
      <w:r w:rsidRPr="004A7256">
        <w:t xml:space="preserve"> </w:t>
      </w:r>
      <w:r>
        <w:t>“</w:t>
      </w:r>
      <w:r w:rsidR="00566264">
        <w:t xml:space="preserve">en az </w:t>
      </w:r>
      <w:r>
        <w:t>beş</w:t>
      </w:r>
      <w:r w:rsidR="00566264">
        <w:t xml:space="preserve"> yıl</w:t>
      </w:r>
      <w:r>
        <w:t>” ibaresi “</w:t>
      </w:r>
      <w:r w:rsidR="00566264">
        <w:t xml:space="preserve">en az </w:t>
      </w:r>
      <w:r>
        <w:t>üç</w:t>
      </w:r>
      <w:r w:rsidR="00566264">
        <w:t xml:space="preserve"> yıl</w:t>
      </w:r>
      <w:r>
        <w:t>” olarak değiştirilmiştir.</w:t>
      </w:r>
    </w:p>
    <w:p w:rsidR="006E6C14" w:rsidRPr="0001277C" w:rsidRDefault="006E6C14" w:rsidP="006E6C14">
      <w:pPr>
        <w:pStyle w:val="2-ortabaslk"/>
        <w:spacing w:before="0" w:beforeAutospacing="0" w:after="0" w:afterAutospacing="0"/>
        <w:ind w:firstLine="567"/>
        <w:jc w:val="both"/>
      </w:pPr>
    </w:p>
    <w:p w:rsidR="00ED7C1C" w:rsidRDefault="002C43FB" w:rsidP="006E6C14">
      <w:pPr>
        <w:pStyle w:val="2-ortabaslk"/>
        <w:spacing w:before="0" w:beforeAutospacing="0" w:after="0" w:afterAutospacing="0"/>
        <w:ind w:firstLine="567"/>
        <w:jc w:val="both"/>
      </w:pPr>
      <w:r w:rsidRPr="002C43FB">
        <w:rPr>
          <w:b/>
        </w:rPr>
        <w:t>MADDE</w:t>
      </w:r>
      <w:r w:rsidR="00F72997">
        <w:rPr>
          <w:b/>
        </w:rPr>
        <w:t xml:space="preserve"> 10</w:t>
      </w:r>
      <w:r w:rsidRPr="002C43FB">
        <w:rPr>
          <w:b/>
        </w:rPr>
        <w:t>-</w:t>
      </w:r>
      <w:r>
        <w:t xml:space="preserve"> Aynı Yönetmeliğin 65 inci maddesinin </w:t>
      </w:r>
      <w:r w:rsidR="00ED7C1C">
        <w:t xml:space="preserve">ikinci, üçüncü ve dördüncü fıkraları aşağıdaki şekilde değiştirilmiş, beşinci ve altıncı fıkralar yürürlükten kaldırılmıştır. </w:t>
      </w:r>
    </w:p>
    <w:p w:rsidR="002C43FB" w:rsidRDefault="00466A99" w:rsidP="006E6C14">
      <w:pPr>
        <w:pStyle w:val="2-ortabaslk"/>
        <w:spacing w:before="0" w:beforeAutospacing="0" w:after="0" w:afterAutospacing="0"/>
        <w:ind w:firstLine="567"/>
        <w:jc w:val="both"/>
        <w:rPr>
          <w:color w:val="FF0000"/>
        </w:rPr>
      </w:pPr>
      <w:r>
        <w:t xml:space="preserve"> </w:t>
      </w:r>
      <w:r w:rsidR="002C43FB">
        <w:t>“</w:t>
      </w:r>
      <w:r w:rsidR="00717EC3">
        <w:t xml:space="preserve">(2) Pazarlama izinleri </w:t>
      </w:r>
      <w:r w:rsidR="00F31940">
        <w:t>süresiz geçerliliğe sahip olarak düzenlenir.</w:t>
      </w:r>
      <w:r w:rsidR="00717EC3">
        <w:t xml:space="preserve"> Ancak sınırlı pazar ürü</w:t>
      </w:r>
      <w:r w:rsidR="00777423">
        <w:t>nlerine ait pazarlama izinleri beş</w:t>
      </w:r>
      <w:r w:rsidR="004C38C1">
        <w:t xml:space="preserve">, olağanüstü durumlar için izin verilen ürünlere ait izinler ise bir yıllık </w:t>
      </w:r>
      <w:r w:rsidR="00717EC3">
        <w:t>geçerlilik süresi ile düzenlenir.</w:t>
      </w:r>
      <w:r w:rsidR="001F5DEE">
        <w:t>”</w:t>
      </w:r>
    </w:p>
    <w:p w:rsidR="00EF55EC" w:rsidRDefault="00566264" w:rsidP="006E6C14">
      <w:pPr>
        <w:pStyle w:val="2-ortabaslk"/>
        <w:spacing w:before="0" w:beforeAutospacing="0" w:after="0" w:afterAutospacing="0"/>
        <w:ind w:firstLine="567"/>
        <w:jc w:val="both"/>
      </w:pPr>
      <w:r>
        <w:t>“</w:t>
      </w:r>
      <w:r w:rsidR="00717EC3" w:rsidRPr="00777423">
        <w:t xml:space="preserve">(3) Sınırlı </w:t>
      </w:r>
      <w:r w:rsidR="00270D8C">
        <w:t>pazar</w:t>
      </w:r>
      <w:r w:rsidR="00717EC3" w:rsidRPr="00777423">
        <w:t xml:space="preserve"> ürün</w:t>
      </w:r>
      <w:r w:rsidR="001F5DEE">
        <w:t>ü</w:t>
      </w:r>
      <w:r w:rsidR="00717EC3" w:rsidRPr="00777423">
        <w:t xml:space="preserve"> sahipleri, geçerlilik süresine </w:t>
      </w:r>
      <w:r w:rsidR="00777423">
        <w:t>altı</w:t>
      </w:r>
      <w:r w:rsidR="00717EC3" w:rsidRPr="00777423">
        <w:t xml:space="preserve"> ay kala ürünün sınırlı </w:t>
      </w:r>
      <w:r w:rsidR="00777423">
        <w:t>pazar</w:t>
      </w:r>
      <w:r w:rsidR="00717EC3" w:rsidRPr="00777423">
        <w:t xml:space="preserve"> gerekliliklerini halen sağladığına ilişkin belgeleri</w:t>
      </w:r>
      <w:r w:rsidR="004C38C1">
        <w:t>, güncellenmiş fayda-risk değerlendirmesi ile</w:t>
      </w:r>
      <w:r w:rsidR="00717EC3" w:rsidRPr="00777423">
        <w:t xml:space="preserve"> yeniden inceleme için Genel Müdürlüğe sunar. </w:t>
      </w:r>
      <w:r w:rsidR="004C38C1">
        <w:t>Başvurunun olumlu</w:t>
      </w:r>
      <w:r w:rsidR="00717EC3" w:rsidRPr="00777423">
        <w:t xml:space="preserve"> bulunması halinde iznin geçerliliği beş yıl daha uzatılır. Bu ürünlerle ilgili eksik</w:t>
      </w:r>
      <w:r w:rsidR="00EF55EC" w:rsidRPr="00777423">
        <w:t xml:space="preserve"> güvenilirlik ve etkinlik</w:t>
      </w:r>
      <w:r w:rsidR="00717EC3" w:rsidRPr="00777423">
        <w:t xml:space="preserve"> verilerin</w:t>
      </w:r>
      <w:r w:rsidR="00EF55EC" w:rsidRPr="00777423">
        <w:t>in</w:t>
      </w:r>
      <w:r w:rsidR="00717EC3" w:rsidRPr="00777423">
        <w:t xml:space="preserve"> izin sahibince tamamlanması halinde ürünler</w:t>
      </w:r>
      <w:r w:rsidR="00EF55EC" w:rsidRPr="00777423">
        <w:t>e</w:t>
      </w:r>
      <w:r w:rsidR="00717EC3" w:rsidRPr="00777423">
        <w:t xml:space="preserve"> </w:t>
      </w:r>
      <w:r w:rsidR="00EF55EC" w:rsidRPr="00777423">
        <w:t xml:space="preserve">Genel Müdürlükçe sınırsız geçerlilik süresi verilebilir. Geçerlilik süresi sonunda başvurusu yapılmamış veya eksiklikleri tamamlanmamış sınırlı </w:t>
      </w:r>
      <w:r w:rsidR="00777423">
        <w:t>pazar</w:t>
      </w:r>
      <w:r w:rsidR="00EF55EC" w:rsidRPr="00777423">
        <w:t xml:space="preserve"> ürünlerinin izni, bu süreden itibaren askıya alınmış sayılır. Geçerlilik süresinden sonra altı ay süreyle; yenileme başvurusu yapılmayan veya yapılmış başvurularla ilgili eksiklikleri tamamlanmayan ürünlerin izinleri iptal edilir.</w:t>
      </w:r>
      <w:r>
        <w:t>”</w:t>
      </w:r>
      <w:r w:rsidR="00EF55EC" w:rsidRPr="00777423">
        <w:t xml:space="preserve"> </w:t>
      </w:r>
    </w:p>
    <w:p w:rsidR="00C42DF4" w:rsidRDefault="00566264" w:rsidP="006E6C14">
      <w:pPr>
        <w:pStyle w:val="2-ortabaslk"/>
        <w:spacing w:before="0" w:beforeAutospacing="0" w:after="0" w:afterAutospacing="0"/>
        <w:ind w:firstLine="567"/>
        <w:jc w:val="both"/>
      </w:pPr>
      <w:r>
        <w:t>“</w:t>
      </w:r>
      <w:r w:rsidR="004C38C1">
        <w:t xml:space="preserve">(4) 9 uncu maddenin on dördüncü fıkrası kapsamına giren ve olağanüstü durumlar için izin verilen </w:t>
      </w:r>
      <w:r w:rsidR="001F5DEE">
        <w:t xml:space="preserve">ürünlerin </w:t>
      </w:r>
      <w:r w:rsidR="004C38C1">
        <w:t>sahipleri,</w:t>
      </w:r>
      <w:r w:rsidR="001B49A3">
        <w:t xml:space="preserve"> </w:t>
      </w:r>
      <w:r w:rsidR="001B49A3" w:rsidRPr="00777423">
        <w:t xml:space="preserve">geçerlilik süresine </w:t>
      </w:r>
      <w:r w:rsidR="001B49A3">
        <w:t>üç</w:t>
      </w:r>
      <w:r w:rsidR="001B49A3" w:rsidRPr="00777423">
        <w:t xml:space="preserve"> ay kala </w:t>
      </w:r>
      <w:r w:rsidR="001B49A3">
        <w:t>olağanüstü durum</w:t>
      </w:r>
      <w:r w:rsidR="001B49A3" w:rsidRPr="00777423">
        <w:t xml:space="preserve"> gerekliliklerini</w:t>
      </w:r>
      <w:r w:rsidR="001B49A3">
        <w:t>n</w:t>
      </w:r>
      <w:r w:rsidR="001B49A3" w:rsidRPr="00777423">
        <w:t xml:space="preserve"> halen sağla</w:t>
      </w:r>
      <w:r w:rsidR="001B49A3">
        <w:t>n</w:t>
      </w:r>
      <w:r w:rsidR="001B49A3" w:rsidRPr="00777423">
        <w:t>dığına ilişkin belgeleri</w:t>
      </w:r>
      <w:r w:rsidR="001B49A3">
        <w:t>, güncellenmiş fayda-risk değerlendirmesi ile</w:t>
      </w:r>
      <w:r w:rsidR="001B49A3" w:rsidRPr="00777423">
        <w:t xml:space="preserve"> yeniden inceleme için Genel Müdürlüğe sunar.</w:t>
      </w:r>
      <w:r w:rsidR="001B49A3">
        <w:t xml:space="preserve"> Başvurunun olumlu</w:t>
      </w:r>
      <w:r w:rsidR="001B49A3" w:rsidRPr="00777423">
        <w:t xml:space="preserve"> bulunması halinde iznin geçerliliği </w:t>
      </w:r>
      <w:r w:rsidR="001B49A3">
        <w:t>bir</w:t>
      </w:r>
      <w:r w:rsidR="001B49A3" w:rsidRPr="00777423">
        <w:t xml:space="preserve"> yıl daha uzatılır. Bu ürünlerle ilgili eksik </w:t>
      </w:r>
      <w:r w:rsidR="001B49A3">
        <w:t xml:space="preserve">kalite, </w:t>
      </w:r>
      <w:r w:rsidR="001B49A3" w:rsidRPr="00777423">
        <w:t xml:space="preserve">güvenilirlik ve etkinlik verilerinin izin sahibince tamamlanması halinde ürünlere Genel Müdürlükçe sınırsız geçerlilik süresi verilebilir. Geçerlilik süresi sonunda başvurusu yapılmamış veya eksiklikleri tamamlanmamış </w:t>
      </w:r>
      <w:r w:rsidR="001B49A3">
        <w:t>olağanüstü durum ürünlerinin</w:t>
      </w:r>
      <w:r w:rsidR="001B49A3" w:rsidRPr="00777423">
        <w:t xml:space="preserve"> izni, bu süreden itibaren askıya alınmış sayılır. Geçerlilik </w:t>
      </w:r>
      <w:r w:rsidR="001B49A3" w:rsidRPr="00777423">
        <w:lastRenderedPageBreak/>
        <w:t>süresinden sonra altı ay süreyle; yenileme başvurusu yapılmayan veya yapılmış başvurularla ilgili eksiklikleri tamamlanmayan ürünlerin izinleri iptal edilir.</w:t>
      </w:r>
      <w:r w:rsidR="00753179">
        <w:t>”</w:t>
      </w:r>
      <w:r w:rsidR="001B49A3" w:rsidRPr="00777423">
        <w:t xml:space="preserve"> </w:t>
      </w:r>
    </w:p>
    <w:p w:rsidR="004B3683" w:rsidRDefault="004B3683" w:rsidP="004B3683">
      <w:pPr>
        <w:pStyle w:val="2-ortabaslk"/>
        <w:spacing w:before="0" w:beforeAutospacing="0" w:after="0" w:afterAutospacing="0"/>
        <w:ind w:firstLine="567"/>
        <w:jc w:val="both"/>
        <w:rPr>
          <w:b/>
        </w:rPr>
      </w:pPr>
    </w:p>
    <w:p w:rsidR="004B3683" w:rsidRDefault="004B3683" w:rsidP="004B3683">
      <w:pPr>
        <w:pStyle w:val="2-ortabaslk"/>
        <w:spacing w:before="0" w:beforeAutospacing="0" w:after="0" w:afterAutospacing="0"/>
        <w:ind w:firstLine="567"/>
        <w:jc w:val="both"/>
        <w:rPr>
          <w:b/>
          <w:color w:val="FF0000"/>
        </w:rPr>
      </w:pPr>
      <w:r w:rsidRPr="00A0599B">
        <w:rPr>
          <w:b/>
        </w:rPr>
        <w:t>MADDE</w:t>
      </w:r>
      <w:r>
        <w:rPr>
          <w:b/>
        </w:rPr>
        <w:t xml:space="preserve"> 11</w:t>
      </w:r>
      <w:r w:rsidRPr="00A0599B">
        <w:rPr>
          <w:b/>
        </w:rPr>
        <w:t>-</w:t>
      </w:r>
      <w:r>
        <w:t xml:space="preserve"> </w:t>
      </w:r>
      <w:r w:rsidRPr="00A0599B">
        <w:t>Aynı Yönetmeliğin 7</w:t>
      </w:r>
      <w:r>
        <w:t>8 inci</w:t>
      </w:r>
      <w:r w:rsidRPr="00A0599B">
        <w:t xml:space="preserve"> </w:t>
      </w:r>
      <w:r>
        <w:t>maddesinin birinci fıkrasının (c</w:t>
      </w:r>
      <w:r w:rsidRPr="00A0599B">
        <w:t>) bendi</w:t>
      </w:r>
      <w:r>
        <w:t>nde yer alan</w:t>
      </w:r>
      <w:r w:rsidRPr="00A0599B">
        <w:t xml:space="preserve"> </w:t>
      </w:r>
      <w:r>
        <w:t>“</w:t>
      </w:r>
      <w:r w:rsidRPr="004B3683">
        <w:t>Bu Yönetmeliğin 65 inci maddesinin altıncı fıkrası hükümleri hariç olmak üzere</w:t>
      </w:r>
      <w:r>
        <w:t xml:space="preserve">,” ibaresi yürürlükten kaldırılmıştır. </w:t>
      </w:r>
      <w:r w:rsidRPr="004B3683">
        <w:t xml:space="preserve"> </w:t>
      </w:r>
    </w:p>
    <w:p w:rsidR="004B3683" w:rsidRDefault="004B3683" w:rsidP="006E6C14">
      <w:pPr>
        <w:pStyle w:val="2-ortabaslk"/>
        <w:spacing w:before="0" w:beforeAutospacing="0" w:after="0" w:afterAutospacing="0"/>
        <w:ind w:firstLine="567"/>
        <w:jc w:val="both"/>
        <w:rPr>
          <w:b/>
          <w:color w:val="FF0000"/>
        </w:rPr>
      </w:pPr>
    </w:p>
    <w:p w:rsidR="002C43FB" w:rsidRDefault="00A0599B" w:rsidP="006E6C14">
      <w:pPr>
        <w:pStyle w:val="2-ortabaslk"/>
        <w:spacing w:before="0" w:beforeAutospacing="0" w:after="0" w:afterAutospacing="0"/>
        <w:ind w:firstLine="567"/>
        <w:jc w:val="both"/>
      </w:pPr>
      <w:r w:rsidRPr="00A0599B">
        <w:rPr>
          <w:b/>
        </w:rPr>
        <w:t>MADDE</w:t>
      </w:r>
      <w:r w:rsidR="00511A43">
        <w:rPr>
          <w:b/>
        </w:rPr>
        <w:t xml:space="preserve"> 1</w:t>
      </w:r>
      <w:r w:rsidR="004B3683">
        <w:rPr>
          <w:b/>
        </w:rPr>
        <w:t>2</w:t>
      </w:r>
      <w:r w:rsidRPr="00A0599B">
        <w:rPr>
          <w:b/>
        </w:rPr>
        <w:t>-</w:t>
      </w:r>
      <w:r>
        <w:t xml:space="preserve"> </w:t>
      </w:r>
      <w:r w:rsidRPr="00A0599B">
        <w:t>Aynı Yönetmeliğin 79 uncu maddesinin birinci fıkrasının (j) bendi aşağıdaki şekilde değiştirilmiştir.</w:t>
      </w:r>
    </w:p>
    <w:p w:rsidR="00A0599B" w:rsidRDefault="00A0599B" w:rsidP="006E6C14">
      <w:pPr>
        <w:pStyle w:val="2-ortabaslk"/>
        <w:spacing w:before="0" w:beforeAutospacing="0" w:after="0" w:afterAutospacing="0"/>
        <w:ind w:firstLine="567"/>
        <w:jc w:val="both"/>
      </w:pPr>
      <w:r w:rsidRPr="00A0599B">
        <w:t xml:space="preserve">“j) GMP denetimlerine dair başvuru işlemleri, denetim süreci, itiraz ve sertifika verilmesi ile </w:t>
      </w:r>
      <w:r w:rsidR="00A92CA0">
        <w:t xml:space="preserve">ilgili </w:t>
      </w:r>
      <w:r w:rsidRPr="00A0599B">
        <w:t>usul ve esaslar Genel Müdürlükçe belirlenir.”</w:t>
      </w:r>
    </w:p>
    <w:p w:rsidR="006E6C14" w:rsidRPr="00A0599B" w:rsidRDefault="006E6C14" w:rsidP="006E6C14">
      <w:pPr>
        <w:pStyle w:val="2-ortabaslk"/>
        <w:spacing w:before="0" w:beforeAutospacing="0" w:after="0" w:afterAutospacing="0"/>
        <w:ind w:firstLine="567"/>
        <w:jc w:val="both"/>
      </w:pPr>
    </w:p>
    <w:p w:rsidR="009966B3" w:rsidRDefault="002C43FB" w:rsidP="006E6C14">
      <w:pPr>
        <w:pStyle w:val="2-ortabaslk"/>
        <w:spacing w:before="0" w:beforeAutospacing="0" w:after="0" w:afterAutospacing="0"/>
        <w:ind w:firstLine="567"/>
        <w:jc w:val="both"/>
      </w:pPr>
      <w:r w:rsidRPr="001F5DEE">
        <w:rPr>
          <w:b/>
        </w:rPr>
        <w:t>MADDE</w:t>
      </w:r>
      <w:r w:rsidR="00F72997">
        <w:rPr>
          <w:b/>
        </w:rPr>
        <w:t xml:space="preserve"> 1</w:t>
      </w:r>
      <w:r w:rsidR="004B3683">
        <w:rPr>
          <w:b/>
        </w:rPr>
        <w:t>3</w:t>
      </w:r>
      <w:r w:rsidRPr="001F5DEE">
        <w:rPr>
          <w:b/>
        </w:rPr>
        <w:t>-</w:t>
      </w:r>
      <w:r>
        <w:t xml:space="preserve"> Aynı Yönetmeliğin </w:t>
      </w:r>
      <w:r w:rsidR="009966B3">
        <w:t>Geçici 1 inci maddesinin yedinci fıkrası</w:t>
      </w:r>
      <w:r w:rsidR="00566264">
        <w:t>nın</w:t>
      </w:r>
      <w:r w:rsidR="009966B3">
        <w:t xml:space="preserve"> ilk cümlesinde yer alan “sekiz” ibaresi, “veteriner biyolojik ürünlerde on, diğer ürünlerde dokuz” </w:t>
      </w:r>
      <w:r w:rsidR="00566264">
        <w:t>şeklinde</w:t>
      </w:r>
      <w:r w:rsidR="009966B3">
        <w:t xml:space="preserve">, </w:t>
      </w:r>
      <w:r w:rsidR="00566264">
        <w:t xml:space="preserve">aynı fıkranın </w:t>
      </w:r>
      <w:r w:rsidR="009966B3">
        <w:t xml:space="preserve">ikinci </w:t>
      </w:r>
      <w:r w:rsidR="00566264">
        <w:t>cümlesinde</w:t>
      </w:r>
      <w:r w:rsidR="009966B3">
        <w:t xml:space="preserve"> yer alan “</w:t>
      </w:r>
      <w:r w:rsidR="009966B3" w:rsidRPr="009966B3">
        <w:t>ruhsat, üretim veya ithal ön izinleri</w:t>
      </w:r>
      <w:r w:rsidR="009966B3">
        <w:t xml:space="preserve">” ibaresi “pazarlama izinleri” </w:t>
      </w:r>
      <w:r w:rsidR="00566264">
        <w:t>şeklinde</w:t>
      </w:r>
      <w:r w:rsidR="009966B3">
        <w:t xml:space="preserve"> değiştirilmiş,</w:t>
      </w:r>
      <w:r w:rsidR="00566264">
        <w:t xml:space="preserve"> aynı fıkranın</w:t>
      </w:r>
      <w:r w:rsidR="009966B3">
        <w:t xml:space="preserve"> üçüncü cümle</w:t>
      </w:r>
      <w:r w:rsidR="00566264">
        <w:t>sin</w:t>
      </w:r>
      <w:r w:rsidR="009966B3">
        <w:t>de yer alan “sekiz yıllık”</w:t>
      </w:r>
      <w:r w:rsidR="001007A4">
        <w:t xml:space="preserve"> ibaresi </w:t>
      </w:r>
      <w:r w:rsidR="00566264">
        <w:t xml:space="preserve">yürürlükten </w:t>
      </w:r>
      <w:r w:rsidR="001007A4">
        <w:t xml:space="preserve">kaldırılmış, </w:t>
      </w:r>
      <w:r w:rsidR="00566264">
        <w:t xml:space="preserve">aynı </w:t>
      </w:r>
      <w:r w:rsidR="001007A4">
        <w:t>maddeye aşağıdaki fıkra eklenmiştir.</w:t>
      </w:r>
    </w:p>
    <w:p w:rsidR="00A05339" w:rsidRDefault="00A05339" w:rsidP="006E6C14">
      <w:pPr>
        <w:pStyle w:val="2-ortabaslk"/>
        <w:spacing w:before="0" w:beforeAutospacing="0" w:after="0" w:afterAutospacing="0"/>
        <w:ind w:firstLine="567"/>
        <w:jc w:val="both"/>
      </w:pPr>
    </w:p>
    <w:p w:rsidR="00B36702" w:rsidRPr="00A05339" w:rsidRDefault="000427E7" w:rsidP="00A05339">
      <w:pPr>
        <w:pStyle w:val="2-ortabaslk"/>
        <w:spacing w:before="0" w:beforeAutospacing="0" w:after="0" w:afterAutospacing="0"/>
        <w:ind w:firstLine="567"/>
        <w:jc w:val="both"/>
        <w:rPr>
          <w:iCs/>
          <w:color w:val="0000FF"/>
          <w:u w:val="single"/>
        </w:rPr>
      </w:pPr>
      <w:r>
        <w:t>“(16)</w:t>
      </w:r>
      <w:r w:rsidR="00A05339">
        <w:t xml:space="preserve"> </w:t>
      </w:r>
      <w:r>
        <w:t>B</w:t>
      </w:r>
      <w:r w:rsidRPr="00D5166C">
        <w:t>eş yıllık geçerlilik süresine sahip pazarlama izinlerinin sahipleri,</w:t>
      </w:r>
      <w:r>
        <w:t xml:space="preserve"> </w:t>
      </w:r>
      <w:r w:rsidR="00A05339">
        <w:t xml:space="preserve">bu fıkrayı ihdas eden Yönetmeliğin yürürlük tarihi </w:t>
      </w:r>
      <w:r w:rsidR="00511A43" w:rsidRPr="00511A43">
        <w:t xml:space="preserve">itibarıyla </w:t>
      </w:r>
      <w:r w:rsidR="00A05339" w:rsidRPr="004B3683">
        <w:t>geçerli olması şartı ile, izinlerin</w:t>
      </w:r>
      <w:r w:rsidRPr="004B3683">
        <w:t xml:space="preserve"> geçerlilik </w:t>
      </w:r>
      <w:r w:rsidR="004B3683" w:rsidRPr="004B3683">
        <w:t>sürelerini süresiz</w:t>
      </w:r>
      <w:r w:rsidRPr="004B3683">
        <w:t xml:space="preserve"> olarak değiştirmek üzere </w:t>
      </w:r>
      <w:r w:rsidR="00BD2A37">
        <w:t>31/12/</w:t>
      </w:r>
      <w:r w:rsidR="00A05339" w:rsidRPr="004B3683">
        <w:t>2025 tarihine kadar</w:t>
      </w:r>
      <w:r w:rsidR="00A05339" w:rsidRPr="00D5166C">
        <w:t xml:space="preserve"> </w:t>
      </w:r>
      <w:r w:rsidRPr="00D5166C">
        <w:t xml:space="preserve">Bakanlığa başvurmak zorundadır. Bu süre içerisinde başvuru yapılmaması halinde pazarlama izinleri iptal edilir.”  </w:t>
      </w:r>
    </w:p>
    <w:p w:rsidR="000427E7" w:rsidRDefault="000427E7" w:rsidP="006E6C14">
      <w:pPr>
        <w:pStyle w:val="2-ortabaslk"/>
        <w:spacing w:before="0" w:beforeAutospacing="0" w:after="0" w:afterAutospacing="0"/>
        <w:ind w:firstLine="567"/>
        <w:jc w:val="both"/>
      </w:pPr>
    </w:p>
    <w:p w:rsidR="00CA73DE" w:rsidRDefault="00CA73DE" w:rsidP="006E6C14">
      <w:pPr>
        <w:spacing w:after="0" w:line="240" w:lineRule="auto"/>
        <w:ind w:firstLine="567"/>
        <w:jc w:val="both"/>
        <w:rPr>
          <w:rFonts w:ascii="Times New Roman" w:hAnsi="Times New Roman"/>
          <w:sz w:val="24"/>
          <w:szCs w:val="24"/>
        </w:rPr>
      </w:pPr>
      <w:r w:rsidRPr="00D6499A">
        <w:rPr>
          <w:rFonts w:ascii="Times New Roman" w:hAnsi="Times New Roman"/>
          <w:b/>
          <w:bCs/>
          <w:sz w:val="24"/>
          <w:szCs w:val="24"/>
        </w:rPr>
        <w:t>MADDE</w:t>
      </w:r>
      <w:r w:rsidR="007C4B90">
        <w:rPr>
          <w:rFonts w:ascii="Times New Roman" w:hAnsi="Times New Roman"/>
          <w:b/>
          <w:bCs/>
          <w:sz w:val="24"/>
          <w:szCs w:val="24"/>
        </w:rPr>
        <w:t xml:space="preserve"> </w:t>
      </w:r>
      <w:r w:rsidR="00F72997">
        <w:rPr>
          <w:rFonts w:ascii="Times New Roman" w:hAnsi="Times New Roman"/>
          <w:b/>
          <w:bCs/>
          <w:sz w:val="24"/>
          <w:szCs w:val="24"/>
        </w:rPr>
        <w:t>1</w:t>
      </w:r>
      <w:r w:rsidR="004B3683">
        <w:rPr>
          <w:rFonts w:ascii="Times New Roman" w:hAnsi="Times New Roman"/>
          <w:b/>
          <w:bCs/>
          <w:sz w:val="24"/>
          <w:szCs w:val="24"/>
        </w:rPr>
        <w:t>4</w:t>
      </w:r>
      <w:r w:rsidRPr="00D6499A">
        <w:rPr>
          <w:rFonts w:ascii="Times New Roman" w:hAnsi="Times New Roman"/>
          <w:b/>
          <w:bCs/>
          <w:sz w:val="24"/>
          <w:szCs w:val="24"/>
        </w:rPr>
        <w:t>-</w:t>
      </w:r>
      <w:r w:rsidRPr="00D6499A">
        <w:rPr>
          <w:rFonts w:ascii="Times New Roman" w:hAnsi="Times New Roman"/>
          <w:sz w:val="24"/>
          <w:szCs w:val="24"/>
        </w:rPr>
        <w:t xml:space="preserve"> Bu Yönetmelik </w:t>
      </w:r>
      <w:r w:rsidR="000427E7">
        <w:rPr>
          <w:rFonts w:ascii="Times New Roman" w:hAnsi="Times New Roman"/>
          <w:sz w:val="24"/>
          <w:szCs w:val="24"/>
        </w:rPr>
        <w:t>31</w:t>
      </w:r>
      <w:r w:rsidR="00BD2A37">
        <w:rPr>
          <w:rFonts w:ascii="Times New Roman" w:hAnsi="Times New Roman"/>
          <w:sz w:val="24"/>
          <w:szCs w:val="24"/>
        </w:rPr>
        <w:t>/</w:t>
      </w:r>
      <w:r w:rsidR="000427E7">
        <w:rPr>
          <w:rFonts w:ascii="Times New Roman" w:hAnsi="Times New Roman"/>
          <w:sz w:val="24"/>
          <w:szCs w:val="24"/>
        </w:rPr>
        <w:t>10</w:t>
      </w:r>
      <w:r w:rsidR="00BD2A37">
        <w:rPr>
          <w:rFonts w:ascii="Times New Roman" w:hAnsi="Times New Roman"/>
          <w:sz w:val="24"/>
          <w:szCs w:val="24"/>
        </w:rPr>
        <w:t>/</w:t>
      </w:r>
      <w:r w:rsidR="000427E7">
        <w:rPr>
          <w:rFonts w:ascii="Times New Roman" w:hAnsi="Times New Roman"/>
          <w:sz w:val="24"/>
          <w:szCs w:val="24"/>
        </w:rPr>
        <w:t>2023</w:t>
      </w:r>
      <w:r w:rsidRPr="00D6499A">
        <w:rPr>
          <w:rFonts w:ascii="Times New Roman" w:hAnsi="Times New Roman"/>
          <w:sz w:val="24"/>
          <w:szCs w:val="24"/>
        </w:rPr>
        <w:t xml:space="preserve"> tarihinde yürürlüğe girer.</w:t>
      </w:r>
    </w:p>
    <w:p w:rsidR="00A74AF1" w:rsidRPr="00D6499A" w:rsidRDefault="00A74AF1" w:rsidP="006E6C14">
      <w:pPr>
        <w:spacing w:after="0" w:line="240" w:lineRule="auto"/>
        <w:ind w:firstLine="567"/>
        <w:jc w:val="both"/>
        <w:rPr>
          <w:rFonts w:ascii="Times New Roman" w:hAnsi="Times New Roman"/>
          <w:sz w:val="24"/>
          <w:szCs w:val="24"/>
        </w:rPr>
      </w:pPr>
    </w:p>
    <w:p w:rsidR="00CA73DE" w:rsidRPr="00D6499A" w:rsidRDefault="00CA73DE" w:rsidP="006E6C14">
      <w:pPr>
        <w:spacing w:after="0" w:line="240" w:lineRule="auto"/>
        <w:ind w:firstLine="567"/>
        <w:jc w:val="both"/>
        <w:rPr>
          <w:rFonts w:ascii="Times New Roman" w:hAnsi="Times New Roman"/>
          <w:sz w:val="24"/>
          <w:szCs w:val="24"/>
        </w:rPr>
      </w:pPr>
      <w:r w:rsidRPr="00D6499A">
        <w:rPr>
          <w:rFonts w:ascii="Times New Roman" w:hAnsi="Times New Roman"/>
          <w:b/>
          <w:bCs/>
          <w:sz w:val="24"/>
          <w:szCs w:val="24"/>
        </w:rPr>
        <w:t>MADDE</w:t>
      </w:r>
      <w:r w:rsidR="00735938">
        <w:rPr>
          <w:rFonts w:ascii="Times New Roman" w:hAnsi="Times New Roman"/>
          <w:b/>
          <w:bCs/>
          <w:sz w:val="24"/>
          <w:szCs w:val="24"/>
        </w:rPr>
        <w:t xml:space="preserve"> </w:t>
      </w:r>
      <w:r w:rsidR="00F72997">
        <w:rPr>
          <w:rFonts w:ascii="Times New Roman" w:hAnsi="Times New Roman"/>
          <w:b/>
          <w:bCs/>
          <w:sz w:val="24"/>
          <w:szCs w:val="24"/>
        </w:rPr>
        <w:t>1</w:t>
      </w:r>
      <w:r w:rsidR="004B3683">
        <w:rPr>
          <w:rFonts w:ascii="Times New Roman" w:hAnsi="Times New Roman"/>
          <w:b/>
          <w:bCs/>
          <w:sz w:val="24"/>
          <w:szCs w:val="24"/>
        </w:rPr>
        <w:t>5</w:t>
      </w:r>
      <w:r w:rsidRPr="00D6499A">
        <w:rPr>
          <w:rFonts w:ascii="Times New Roman" w:hAnsi="Times New Roman"/>
          <w:b/>
          <w:bCs/>
          <w:sz w:val="24"/>
          <w:szCs w:val="24"/>
        </w:rPr>
        <w:t>-</w:t>
      </w:r>
      <w:r w:rsidRPr="00D6499A">
        <w:rPr>
          <w:rFonts w:ascii="Times New Roman" w:hAnsi="Times New Roman"/>
          <w:sz w:val="24"/>
          <w:szCs w:val="24"/>
        </w:rPr>
        <w:t xml:space="preserve"> Bu Yönetmelik hükümlerini </w:t>
      </w:r>
      <w:r w:rsidR="00A74AF1">
        <w:rPr>
          <w:rFonts w:ascii="Times New Roman" w:hAnsi="Times New Roman"/>
          <w:sz w:val="24"/>
          <w:szCs w:val="24"/>
        </w:rPr>
        <w:t>Tarım ve Orman</w:t>
      </w:r>
      <w:r w:rsidRPr="00D6499A">
        <w:rPr>
          <w:rFonts w:ascii="Times New Roman" w:hAnsi="Times New Roman"/>
          <w:sz w:val="24"/>
          <w:szCs w:val="24"/>
        </w:rPr>
        <w:t xml:space="preserve"> </w:t>
      </w:r>
      <w:r w:rsidR="00747AF6" w:rsidRPr="00D6499A">
        <w:rPr>
          <w:rFonts w:ascii="Times New Roman" w:hAnsi="Times New Roman"/>
          <w:sz w:val="24"/>
          <w:szCs w:val="24"/>
        </w:rPr>
        <w:t>Bakanı yürütür</w:t>
      </w:r>
      <w:r w:rsidRPr="00D6499A">
        <w:rPr>
          <w:rFonts w:ascii="Times New Roman" w:hAnsi="Times New Roman"/>
          <w:sz w:val="24"/>
          <w:szCs w:val="24"/>
        </w:rPr>
        <w:t>.</w:t>
      </w:r>
    </w:p>
    <w:p w:rsidR="00CA73DE" w:rsidRPr="00D6499A" w:rsidRDefault="00CA73DE" w:rsidP="006E6C14">
      <w:pPr>
        <w:pStyle w:val="2-ortabaslk"/>
        <w:spacing w:before="0" w:beforeAutospacing="0" w:after="0" w:afterAutospacing="0"/>
        <w:ind w:firstLine="567"/>
        <w:jc w:val="both"/>
      </w:pPr>
    </w:p>
    <w:sectPr w:rsidR="00CA73DE" w:rsidRPr="00D6499A" w:rsidSect="004D4B56">
      <w:foot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BCB" w:rsidRDefault="00025BCB" w:rsidP="00C02F6E">
      <w:pPr>
        <w:spacing w:after="0" w:line="240" w:lineRule="auto"/>
      </w:pPr>
      <w:r>
        <w:separator/>
      </w:r>
    </w:p>
  </w:endnote>
  <w:endnote w:type="continuationSeparator" w:id="0">
    <w:p w:rsidR="00025BCB" w:rsidRDefault="00025BCB" w:rsidP="00C02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AEA" w:rsidRDefault="00A72AEA">
    <w:pPr>
      <w:pStyle w:val="Altbilgi"/>
      <w:jc w:val="right"/>
    </w:pPr>
    <w:r>
      <w:fldChar w:fldCharType="begin"/>
    </w:r>
    <w:r>
      <w:instrText>PAGE   \* MERGEFORMAT</w:instrText>
    </w:r>
    <w:r>
      <w:fldChar w:fldCharType="separate"/>
    </w:r>
    <w:r w:rsidR="00D42134" w:rsidRPr="00D42134">
      <w:rPr>
        <w:noProof/>
        <w:lang w:val="tr-TR"/>
      </w:rPr>
      <w:t>1</w:t>
    </w:r>
    <w:r>
      <w:fldChar w:fldCharType="end"/>
    </w:r>
  </w:p>
  <w:p w:rsidR="00A72AEA" w:rsidRDefault="00A72AE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BCB" w:rsidRDefault="00025BCB" w:rsidP="00C02F6E">
      <w:pPr>
        <w:spacing w:after="0" w:line="240" w:lineRule="auto"/>
      </w:pPr>
      <w:r>
        <w:separator/>
      </w:r>
    </w:p>
  </w:footnote>
  <w:footnote w:type="continuationSeparator" w:id="0">
    <w:p w:rsidR="00025BCB" w:rsidRDefault="00025BCB" w:rsidP="00C02F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7823E72"/>
    <w:lvl w:ilvl="0">
      <w:start w:val="1"/>
      <w:numFmt w:val="bullet"/>
      <w:lvlText w:val=""/>
      <w:lvlJc w:val="left"/>
      <w:pPr>
        <w:tabs>
          <w:tab w:val="num" w:pos="-708"/>
        </w:tabs>
        <w:ind w:left="-708" w:firstLine="0"/>
      </w:pPr>
      <w:rPr>
        <w:rFonts w:ascii="Symbol" w:hAnsi="Symbol" w:hint="default"/>
      </w:rPr>
    </w:lvl>
    <w:lvl w:ilvl="1">
      <w:start w:val="1"/>
      <w:numFmt w:val="bullet"/>
      <w:lvlText w:val=""/>
      <w:lvlJc w:val="left"/>
      <w:pPr>
        <w:tabs>
          <w:tab w:val="num" w:pos="12"/>
        </w:tabs>
        <w:ind w:left="372" w:hanging="360"/>
      </w:pPr>
      <w:rPr>
        <w:rFonts w:ascii="Symbol" w:hAnsi="Symbol" w:hint="default"/>
      </w:rPr>
    </w:lvl>
    <w:lvl w:ilvl="2">
      <w:start w:val="1"/>
      <w:numFmt w:val="bullet"/>
      <w:lvlText w:val="o"/>
      <w:lvlJc w:val="left"/>
      <w:pPr>
        <w:tabs>
          <w:tab w:val="num" w:pos="732"/>
        </w:tabs>
        <w:ind w:left="1092" w:hanging="360"/>
      </w:pPr>
      <w:rPr>
        <w:rFonts w:ascii="Courier New" w:hAnsi="Courier New" w:hint="default"/>
      </w:rPr>
    </w:lvl>
    <w:lvl w:ilvl="3">
      <w:start w:val="1"/>
      <w:numFmt w:val="bullet"/>
      <w:lvlText w:val=""/>
      <w:lvlJc w:val="left"/>
      <w:pPr>
        <w:tabs>
          <w:tab w:val="num" w:pos="1452"/>
        </w:tabs>
        <w:ind w:left="1812" w:hanging="360"/>
      </w:pPr>
      <w:rPr>
        <w:rFonts w:ascii="Wingdings" w:hAnsi="Wingdings" w:hint="default"/>
      </w:rPr>
    </w:lvl>
    <w:lvl w:ilvl="4">
      <w:start w:val="1"/>
      <w:numFmt w:val="bullet"/>
      <w:lvlText w:val=""/>
      <w:lvlJc w:val="left"/>
      <w:pPr>
        <w:tabs>
          <w:tab w:val="num" w:pos="2172"/>
        </w:tabs>
        <w:ind w:left="2532" w:hanging="360"/>
      </w:pPr>
      <w:rPr>
        <w:rFonts w:ascii="Wingdings" w:hAnsi="Wingdings" w:hint="default"/>
      </w:rPr>
    </w:lvl>
    <w:lvl w:ilvl="5">
      <w:start w:val="1"/>
      <w:numFmt w:val="bullet"/>
      <w:lvlText w:val=""/>
      <w:lvlJc w:val="left"/>
      <w:pPr>
        <w:tabs>
          <w:tab w:val="num" w:pos="2892"/>
        </w:tabs>
        <w:ind w:left="3252" w:hanging="360"/>
      </w:pPr>
      <w:rPr>
        <w:rFonts w:ascii="Symbol" w:hAnsi="Symbol" w:hint="default"/>
      </w:rPr>
    </w:lvl>
    <w:lvl w:ilvl="6">
      <w:start w:val="1"/>
      <w:numFmt w:val="bullet"/>
      <w:lvlText w:val="o"/>
      <w:lvlJc w:val="left"/>
      <w:pPr>
        <w:tabs>
          <w:tab w:val="num" w:pos="3612"/>
        </w:tabs>
        <w:ind w:left="3972" w:hanging="360"/>
      </w:pPr>
      <w:rPr>
        <w:rFonts w:ascii="Courier New" w:hAnsi="Courier New" w:hint="default"/>
      </w:rPr>
    </w:lvl>
    <w:lvl w:ilvl="7">
      <w:start w:val="1"/>
      <w:numFmt w:val="bullet"/>
      <w:lvlText w:val=""/>
      <w:lvlJc w:val="left"/>
      <w:pPr>
        <w:tabs>
          <w:tab w:val="num" w:pos="4332"/>
        </w:tabs>
        <w:ind w:left="4692" w:hanging="360"/>
      </w:pPr>
      <w:rPr>
        <w:rFonts w:ascii="Wingdings" w:hAnsi="Wingdings" w:hint="default"/>
      </w:rPr>
    </w:lvl>
    <w:lvl w:ilvl="8">
      <w:start w:val="1"/>
      <w:numFmt w:val="bullet"/>
      <w:lvlText w:val=""/>
      <w:lvlJc w:val="left"/>
      <w:pPr>
        <w:tabs>
          <w:tab w:val="num" w:pos="5052"/>
        </w:tabs>
        <w:ind w:left="5412" w:hanging="360"/>
      </w:pPr>
      <w:rPr>
        <w:rFonts w:ascii="Wingdings" w:hAnsi="Wingdings" w:hint="default"/>
      </w:rPr>
    </w:lvl>
  </w:abstractNum>
  <w:abstractNum w:abstractNumId="1">
    <w:nsid w:val="00000402"/>
    <w:multiLevelType w:val="multilevel"/>
    <w:tmpl w:val="00000885"/>
    <w:lvl w:ilvl="0">
      <w:start w:val="8"/>
      <w:numFmt w:val="decimal"/>
      <w:lvlText w:val="%1"/>
      <w:lvlJc w:val="left"/>
      <w:pPr>
        <w:ind w:left="667" w:hanging="567"/>
      </w:pPr>
    </w:lvl>
    <w:lvl w:ilvl="1">
      <w:start w:val="1"/>
      <w:numFmt w:val="decimal"/>
      <w:lvlText w:val="%1.%2"/>
      <w:lvlJc w:val="left"/>
      <w:pPr>
        <w:ind w:left="634" w:hanging="567"/>
      </w:pPr>
      <w:rPr>
        <w:rFonts w:ascii="Times New Roman" w:hAnsi="Times New Roman" w:cs="Times New Roman"/>
        <w:b w:val="0"/>
        <w:bCs w:val="0"/>
        <w:sz w:val="24"/>
        <w:szCs w:val="24"/>
      </w:rPr>
    </w:lvl>
    <w:lvl w:ilvl="2">
      <w:start w:val="1"/>
      <w:numFmt w:val="lowerRoman"/>
      <w:lvlText w:val="%3."/>
      <w:lvlJc w:val="left"/>
      <w:pPr>
        <w:ind w:left="1181" w:hanging="488"/>
      </w:pPr>
      <w:rPr>
        <w:rFonts w:ascii="Times New Roman" w:hAnsi="Times New Roman" w:cs="Times New Roman"/>
        <w:b w:val="0"/>
        <w:bCs w:val="0"/>
        <w:sz w:val="24"/>
        <w:szCs w:val="24"/>
      </w:rPr>
    </w:lvl>
    <w:lvl w:ilvl="3">
      <w:numFmt w:val="bullet"/>
      <w:lvlText w:val="•"/>
      <w:lvlJc w:val="left"/>
      <w:pPr>
        <w:ind w:left="3034" w:hanging="488"/>
      </w:pPr>
    </w:lvl>
    <w:lvl w:ilvl="4">
      <w:numFmt w:val="bullet"/>
      <w:lvlText w:val="•"/>
      <w:lvlJc w:val="left"/>
      <w:pPr>
        <w:ind w:left="3960" w:hanging="488"/>
      </w:pPr>
    </w:lvl>
    <w:lvl w:ilvl="5">
      <w:numFmt w:val="bullet"/>
      <w:lvlText w:val="•"/>
      <w:lvlJc w:val="left"/>
      <w:pPr>
        <w:ind w:left="4886" w:hanging="488"/>
      </w:pPr>
    </w:lvl>
    <w:lvl w:ilvl="6">
      <w:numFmt w:val="bullet"/>
      <w:lvlText w:val="•"/>
      <w:lvlJc w:val="left"/>
      <w:pPr>
        <w:ind w:left="5813" w:hanging="488"/>
      </w:pPr>
    </w:lvl>
    <w:lvl w:ilvl="7">
      <w:numFmt w:val="bullet"/>
      <w:lvlText w:val="•"/>
      <w:lvlJc w:val="left"/>
      <w:pPr>
        <w:ind w:left="6739" w:hanging="488"/>
      </w:pPr>
    </w:lvl>
    <w:lvl w:ilvl="8">
      <w:numFmt w:val="bullet"/>
      <w:lvlText w:val="•"/>
      <w:lvlJc w:val="left"/>
      <w:pPr>
        <w:ind w:left="7666" w:hanging="488"/>
      </w:pPr>
    </w:lvl>
  </w:abstractNum>
  <w:abstractNum w:abstractNumId="2">
    <w:nsid w:val="006A0B0E"/>
    <w:multiLevelType w:val="hybridMultilevel"/>
    <w:tmpl w:val="CEA66132"/>
    <w:lvl w:ilvl="0" w:tplc="F5C4E7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FF420F"/>
    <w:multiLevelType w:val="hybridMultilevel"/>
    <w:tmpl w:val="4448E2BE"/>
    <w:lvl w:ilvl="0" w:tplc="841CC724">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4">
    <w:nsid w:val="07AC0351"/>
    <w:multiLevelType w:val="hybridMultilevel"/>
    <w:tmpl w:val="C47C74D0"/>
    <w:lvl w:ilvl="0" w:tplc="9F947C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922037D"/>
    <w:multiLevelType w:val="hybridMultilevel"/>
    <w:tmpl w:val="AE1603EA"/>
    <w:lvl w:ilvl="0" w:tplc="B68249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DCB4FED"/>
    <w:multiLevelType w:val="hybridMultilevel"/>
    <w:tmpl w:val="6F7C890A"/>
    <w:lvl w:ilvl="0" w:tplc="2A9E67E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0E22679E"/>
    <w:multiLevelType w:val="hybridMultilevel"/>
    <w:tmpl w:val="2272ED70"/>
    <w:lvl w:ilvl="0" w:tplc="E146DB4C">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nsid w:val="0F705D49"/>
    <w:multiLevelType w:val="hybridMultilevel"/>
    <w:tmpl w:val="5300964A"/>
    <w:lvl w:ilvl="0" w:tplc="F54ACC7C">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4320009"/>
    <w:multiLevelType w:val="hybridMultilevel"/>
    <w:tmpl w:val="C54A1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4511039"/>
    <w:multiLevelType w:val="hybridMultilevel"/>
    <w:tmpl w:val="A99648E6"/>
    <w:lvl w:ilvl="0" w:tplc="776CF5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6417799"/>
    <w:multiLevelType w:val="hybridMultilevel"/>
    <w:tmpl w:val="D13A1E92"/>
    <w:lvl w:ilvl="0" w:tplc="BD16A19C">
      <w:start w:val="1"/>
      <w:numFmt w:val="lowerRoman"/>
      <w:lvlText w:val="(%1)"/>
      <w:lvlJc w:val="left"/>
      <w:pPr>
        <w:ind w:left="1005" w:hanging="100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18CC7DC8"/>
    <w:multiLevelType w:val="hybridMultilevel"/>
    <w:tmpl w:val="9CD66DAE"/>
    <w:lvl w:ilvl="0" w:tplc="041F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2C1650"/>
    <w:multiLevelType w:val="hybridMultilevel"/>
    <w:tmpl w:val="3D4C2140"/>
    <w:lvl w:ilvl="0" w:tplc="041F0001">
      <w:start w:val="1"/>
      <w:numFmt w:val="bullet"/>
      <w:lvlText w:val=""/>
      <w:lvlJc w:val="left"/>
      <w:pPr>
        <w:ind w:left="862"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28684F24"/>
    <w:multiLevelType w:val="hybridMultilevel"/>
    <w:tmpl w:val="FF2A7272"/>
    <w:lvl w:ilvl="0" w:tplc="7414AE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CE45242"/>
    <w:multiLevelType w:val="hybridMultilevel"/>
    <w:tmpl w:val="BEFAEF06"/>
    <w:lvl w:ilvl="0" w:tplc="75862C84">
      <w:start w:val="1"/>
      <w:numFmt w:val="lowerLetter"/>
      <w:suff w:val="space"/>
      <w:lvlText w:val="%1)"/>
      <w:lvlJc w:val="left"/>
      <w:pPr>
        <w:ind w:left="720" w:hanging="360"/>
      </w:pPr>
      <w:rPr>
        <w:rFonts w:eastAsia="Times New Roman" w:cs="Times New Roman" w:hint="default"/>
        <w:color w:val="FF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nsid w:val="34487861"/>
    <w:multiLevelType w:val="hybridMultilevel"/>
    <w:tmpl w:val="88546FA0"/>
    <w:lvl w:ilvl="0" w:tplc="3C808F00">
      <w:start w:val="6"/>
      <w:numFmt w:val="decimal"/>
      <w:suff w:val="space"/>
      <w:lvlText w:val="(%1)"/>
      <w:lvlJc w:val="left"/>
      <w:pPr>
        <w:ind w:left="720" w:hanging="360"/>
      </w:pPr>
      <w:rPr>
        <w:rFonts w:hint="default"/>
      </w:rPr>
    </w:lvl>
    <w:lvl w:ilvl="1" w:tplc="041F0019">
      <w:start w:val="1"/>
      <w:numFmt w:val="lowerLetter"/>
      <w:lvlText w:val="%2."/>
      <w:lvlJc w:val="left"/>
      <w:pPr>
        <w:ind w:left="1755" w:hanging="360"/>
      </w:pPr>
    </w:lvl>
    <w:lvl w:ilvl="2" w:tplc="041F001B" w:tentative="1">
      <w:start w:val="1"/>
      <w:numFmt w:val="lowerRoman"/>
      <w:lvlText w:val="%3."/>
      <w:lvlJc w:val="right"/>
      <w:pPr>
        <w:ind w:left="2475" w:hanging="180"/>
      </w:pPr>
    </w:lvl>
    <w:lvl w:ilvl="3" w:tplc="041F000F" w:tentative="1">
      <w:start w:val="1"/>
      <w:numFmt w:val="decimal"/>
      <w:lvlText w:val="%4."/>
      <w:lvlJc w:val="left"/>
      <w:pPr>
        <w:ind w:left="3195" w:hanging="360"/>
      </w:pPr>
    </w:lvl>
    <w:lvl w:ilvl="4" w:tplc="041F0019" w:tentative="1">
      <w:start w:val="1"/>
      <w:numFmt w:val="lowerLetter"/>
      <w:lvlText w:val="%5."/>
      <w:lvlJc w:val="left"/>
      <w:pPr>
        <w:ind w:left="3915" w:hanging="360"/>
      </w:pPr>
    </w:lvl>
    <w:lvl w:ilvl="5" w:tplc="041F001B" w:tentative="1">
      <w:start w:val="1"/>
      <w:numFmt w:val="lowerRoman"/>
      <w:lvlText w:val="%6."/>
      <w:lvlJc w:val="right"/>
      <w:pPr>
        <w:ind w:left="4635" w:hanging="180"/>
      </w:pPr>
    </w:lvl>
    <w:lvl w:ilvl="6" w:tplc="041F000F" w:tentative="1">
      <w:start w:val="1"/>
      <w:numFmt w:val="decimal"/>
      <w:lvlText w:val="%7."/>
      <w:lvlJc w:val="left"/>
      <w:pPr>
        <w:ind w:left="5355" w:hanging="360"/>
      </w:pPr>
    </w:lvl>
    <w:lvl w:ilvl="7" w:tplc="041F0019" w:tentative="1">
      <w:start w:val="1"/>
      <w:numFmt w:val="lowerLetter"/>
      <w:lvlText w:val="%8."/>
      <w:lvlJc w:val="left"/>
      <w:pPr>
        <w:ind w:left="6075" w:hanging="360"/>
      </w:pPr>
    </w:lvl>
    <w:lvl w:ilvl="8" w:tplc="041F001B" w:tentative="1">
      <w:start w:val="1"/>
      <w:numFmt w:val="lowerRoman"/>
      <w:lvlText w:val="%9."/>
      <w:lvlJc w:val="right"/>
      <w:pPr>
        <w:ind w:left="6795" w:hanging="180"/>
      </w:pPr>
    </w:lvl>
  </w:abstractNum>
  <w:abstractNum w:abstractNumId="17">
    <w:nsid w:val="36E1155F"/>
    <w:multiLevelType w:val="hybridMultilevel"/>
    <w:tmpl w:val="8C423AA8"/>
    <w:lvl w:ilvl="0" w:tplc="7AD01950">
      <w:start w:val="1"/>
      <w:numFmt w:val="lowerLetter"/>
      <w:lvlText w:val="%1)"/>
      <w:lvlJc w:val="left"/>
      <w:pPr>
        <w:ind w:left="1080" w:hanging="720"/>
      </w:pPr>
      <w:rPr>
        <w:rFonts w:hint="default"/>
      </w:rPr>
    </w:lvl>
    <w:lvl w:ilvl="1" w:tplc="B05C5884">
      <w:start w:val="1"/>
      <w:numFmt w:val="lowerRoman"/>
      <w:lvlText w:val="%2)"/>
      <w:lvlJc w:val="right"/>
      <w:pPr>
        <w:ind w:left="1440" w:hanging="360"/>
      </w:pPr>
      <w:rPr>
        <w:rFonts w:ascii="Times New Roman" w:eastAsia="Times New Roman" w:hAnsi="Times New Roman" w:cs="Times New Roman"/>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6F77386"/>
    <w:multiLevelType w:val="hybridMultilevel"/>
    <w:tmpl w:val="DBCE08D0"/>
    <w:lvl w:ilvl="0" w:tplc="3B1066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8402C89"/>
    <w:multiLevelType w:val="hybridMultilevel"/>
    <w:tmpl w:val="D87A56AC"/>
    <w:lvl w:ilvl="0" w:tplc="67943552">
      <w:start w:val="1"/>
      <w:numFmt w:val="lowerLetter"/>
      <w:lvlText w:val="%1)"/>
      <w:lvlJc w:val="left"/>
      <w:pPr>
        <w:ind w:left="720" w:hanging="360"/>
      </w:pPr>
      <w:rPr>
        <w:sz w:val="23"/>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nsid w:val="407E64EA"/>
    <w:multiLevelType w:val="hybridMultilevel"/>
    <w:tmpl w:val="715A2D78"/>
    <w:lvl w:ilvl="0" w:tplc="1C101184">
      <w:start w:val="1"/>
      <w:numFmt w:val="lowerLetter"/>
      <w:suff w:val="space"/>
      <w:lvlText w:val="%1)"/>
      <w:lvlJc w:val="left"/>
      <w:pPr>
        <w:ind w:left="720"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nsid w:val="41605292"/>
    <w:multiLevelType w:val="hybridMultilevel"/>
    <w:tmpl w:val="84122036"/>
    <w:lvl w:ilvl="0" w:tplc="2E9EB64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2">
    <w:nsid w:val="42DE7F8D"/>
    <w:multiLevelType w:val="hybridMultilevel"/>
    <w:tmpl w:val="C38C5488"/>
    <w:lvl w:ilvl="0" w:tplc="6400E9AA">
      <w:start w:val="18"/>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3">
    <w:nsid w:val="45DE1E71"/>
    <w:multiLevelType w:val="hybridMultilevel"/>
    <w:tmpl w:val="00449B38"/>
    <w:lvl w:ilvl="0" w:tplc="22C07BEA">
      <w:start w:val="1"/>
      <w:numFmt w:val="decimal"/>
      <w:suff w:val="space"/>
      <w:lvlText w:val="%1)"/>
      <w:lvlJc w:val="left"/>
      <w:pPr>
        <w:ind w:left="928" w:hanging="360"/>
      </w:pPr>
      <w:rPr>
        <w:rFonts w:hint="default"/>
        <w:b w:val="0"/>
        <w:color w:val="1C283D"/>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4">
    <w:nsid w:val="49075E19"/>
    <w:multiLevelType w:val="hybridMultilevel"/>
    <w:tmpl w:val="6C547380"/>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5">
    <w:nsid w:val="4C1A4A39"/>
    <w:multiLevelType w:val="hybridMultilevel"/>
    <w:tmpl w:val="0980C28E"/>
    <w:lvl w:ilvl="0" w:tplc="9E187564">
      <w:start w:val="1"/>
      <w:numFmt w:val="lowerLetter"/>
      <w:suff w:val="space"/>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C3B28C4"/>
    <w:multiLevelType w:val="hybridMultilevel"/>
    <w:tmpl w:val="4CF84658"/>
    <w:lvl w:ilvl="0" w:tplc="5FDE4BD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7">
    <w:nsid w:val="5319259B"/>
    <w:multiLevelType w:val="hybridMultilevel"/>
    <w:tmpl w:val="44BEA57C"/>
    <w:lvl w:ilvl="0" w:tplc="025CD336">
      <w:start w:val="1"/>
      <w:numFmt w:val="lowerLetter"/>
      <w:suff w:val="space"/>
      <w:lvlText w:val="%1)"/>
      <w:lvlJc w:val="left"/>
      <w:pPr>
        <w:ind w:left="928"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8">
    <w:nsid w:val="59350D80"/>
    <w:multiLevelType w:val="hybridMultilevel"/>
    <w:tmpl w:val="74204B14"/>
    <w:lvl w:ilvl="0" w:tplc="CB6A2060">
      <w:start w:val="1"/>
      <w:numFmt w:val="low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9">
    <w:nsid w:val="5A8C7C45"/>
    <w:multiLevelType w:val="hybridMultilevel"/>
    <w:tmpl w:val="86AAB4BE"/>
    <w:lvl w:ilvl="0" w:tplc="041F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61638E"/>
    <w:multiLevelType w:val="hybridMultilevel"/>
    <w:tmpl w:val="F37092BC"/>
    <w:lvl w:ilvl="0" w:tplc="08982DA8">
      <w:start w:val="10"/>
      <w:numFmt w:val="lowerLetter"/>
      <w:suff w:val="space"/>
      <w:lvlText w:val="%1)"/>
      <w:lvlJc w:val="left"/>
      <w:pPr>
        <w:ind w:left="720"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1">
    <w:nsid w:val="61B7669E"/>
    <w:multiLevelType w:val="hybridMultilevel"/>
    <w:tmpl w:val="D23AA528"/>
    <w:lvl w:ilvl="0" w:tplc="24CAA202">
      <w:start w:val="1"/>
      <w:numFmt w:val="low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71C6456"/>
    <w:multiLevelType w:val="hybridMultilevel"/>
    <w:tmpl w:val="009CCFE0"/>
    <w:lvl w:ilvl="0" w:tplc="14D825F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nsid w:val="680C5AD8"/>
    <w:multiLevelType w:val="hybridMultilevel"/>
    <w:tmpl w:val="90E044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A4B1AB9"/>
    <w:multiLevelType w:val="hybridMultilevel"/>
    <w:tmpl w:val="E8243486"/>
    <w:lvl w:ilvl="0" w:tplc="C746557C">
      <w:start w:val="1"/>
      <w:numFmt w:val="lowerRoman"/>
      <w:suff w:val="space"/>
      <w:lvlText w:val="%1)"/>
      <w:lvlJc w:val="left"/>
      <w:pPr>
        <w:ind w:left="1080" w:hanging="720"/>
      </w:pPr>
      <w:rPr>
        <w:rFonts w:ascii="Times New Roman" w:eastAsia="Calibr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C763901"/>
    <w:multiLevelType w:val="hybridMultilevel"/>
    <w:tmpl w:val="F0EC4170"/>
    <w:lvl w:ilvl="0" w:tplc="343C65C4">
      <w:start w:val="5"/>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6">
    <w:nsid w:val="74E70C99"/>
    <w:multiLevelType w:val="hybridMultilevel"/>
    <w:tmpl w:val="08B8D30E"/>
    <w:lvl w:ilvl="0" w:tplc="2A9E67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837358C"/>
    <w:multiLevelType w:val="hybridMultilevel"/>
    <w:tmpl w:val="A4A2443C"/>
    <w:lvl w:ilvl="0" w:tplc="2A9E67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9575341"/>
    <w:multiLevelType w:val="hybridMultilevel"/>
    <w:tmpl w:val="01768A48"/>
    <w:lvl w:ilvl="0" w:tplc="7F1A6CB0">
      <w:start w:val="1"/>
      <w:numFmt w:val="lowerLetter"/>
      <w:suff w:val="space"/>
      <w:lvlText w:val="%1)"/>
      <w:lvlJc w:val="left"/>
      <w:pPr>
        <w:ind w:left="720"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9">
    <w:nsid w:val="79CC563D"/>
    <w:multiLevelType w:val="hybridMultilevel"/>
    <w:tmpl w:val="7968FD40"/>
    <w:lvl w:ilvl="0" w:tplc="041F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A835950"/>
    <w:multiLevelType w:val="hybridMultilevel"/>
    <w:tmpl w:val="E39C60EA"/>
    <w:lvl w:ilvl="0" w:tplc="8F52D2CE">
      <w:start w:val="1"/>
      <w:numFmt w:val="decimal"/>
      <w:suff w:val="nothing"/>
      <w:lvlText w:val="MADDE %1 -"/>
      <w:lvlJc w:val="left"/>
      <w:pPr>
        <w:ind w:left="0" w:firstLine="1134"/>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D586F3A"/>
    <w:multiLevelType w:val="hybridMultilevel"/>
    <w:tmpl w:val="91CA9938"/>
    <w:lvl w:ilvl="0" w:tplc="EDC895D4">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EFD0D7D"/>
    <w:multiLevelType w:val="hybridMultilevel"/>
    <w:tmpl w:val="0DCE1AC8"/>
    <w:lvl w:ilvl="0" w:tplc="BC4C30C4">
      <w:start w:val="1"/>
      <w:numFmt w:val="lowerRoman"/>
      <w:lvlText w:val="(%1)"/>
      <w:lvlJc w:val="left"/>
      <w:pPr>
        <w:ind w:left="1573" w:hanging="1005"/>
      </w:pPr>
      <w:rPr>
        <w:rFonts w:hint="default"/>
        <w:sz w:val="24"/>
        <w:szCs w:val="24"/>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0"/>
  </w:num>
  <w:num w:numId="2">
    <w:abstractNumId w:val="37"/>
  </w:num>
  <w:num w:numId="3">
    <w:abstractNumId w:val="36"/>
  </w:num>
  <w:num w:numId="4">
    <w:abstractNumId w:val="18"/>
  </w:num>
  <w:num w:numId="5">
    <w:abstractNumId w:val="3"/>
  </w:num>
  <w:num w:numId="6">
    <w:abstractNumId w:val="35"/>
  </w:num>
  <w:num w:numId="7">
    <w:abstractNumId w:val="28"/>
  </w:num>
  <w:num w:numId="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33"/>
  </w:num>
  <w:num w:numId="13">
    <w:abstractNumId w:val="5"/>
  </w:num>
  <w:num w:numId="14">
    <w:abstractNumId w:val="32"/>
  </w:num>
  <w:num w:numId="15">
    <w:abstractNumId w:val="21"/>
  </w:num>
  <w:num w:numId="16">
    <w:abstractNumId w:val="14"/>
  </w:num>
  <w:num w:numId="17">
    <w:abstractNumId w:val="0"/>
  </w:num>
  <w:num w:numId="18">
    <w:abstractNumId w:val="4"/>
  </w:num>
  <w:num w:numId="19">
    <w:abstractNumId w:val="1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11"/>
  </w:num>
  <w:num w:numId="23">
    <w:abstractNumId w:val="17"/>
  </w:num>
  <w:num w:numId="24">
    <w:abstractNumId w:val="41"/>
  </w:num>
  <w:num w:numId="25">
    <w:abstractNumId w:val="27"/>
  </w:num>
  <w:num w:numId="26">
    <w:abstractNumId w:val="26"/>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9"/>
  </w:num>
  <w:num w:numId="30">
    <w:abstractNumId w:val="22"/>
  </w:num>
  <w:num w:numId="31">
    <w:abstractNumId w:val="7"/>
  </w:num>
  <w:num w:numId="32">
    <w:abstractNumId w:val="15"/>
  </w:num>
  <w:num w:numId="33">
    <w:abstractNumId w:val="1"/>
  </w:num>
  <w:num w:numId="34">
    <w:abstractNumId w:val="16"/>
  </w:num>
  <w:num w:numId="35">
    <w:abstractNumId w:val="31"/>
  </w:num>
  <w:num w:numId="36">
    <w:abstractNumId w:val="34"/>
  </w:num>
  <w:num w:numId="37">
    <w:abstractNumId w:val="30"/>
  </w:num>
  <w:num w:numId="38">
    <w:abstractNumId w:val="20"/>
  </w:num>
  <w:num w:numId="39">
    <w:abstractNumId w:val="9"/>
  </w:num>
  <w:num w:numId="40">
    <w:abstractNumId w:val="8"/>
  </w:num>
  <w:num w:numId="41">
    <w:abstractNumId w:val="25"/>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23"/>
  </w:num>
  <w:num w:numId="45">
    <w:abstractNumId w:val="38"/>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801"/>
    <w:rsid w:val="00000E82"/>
    <w:rsid w:val="00001901"/>
    <w:rsid w:val="00002F9B"/>
    <w:rsid w:val="00003B34"/>
    <w:rsid w:val="00003E28"/>
    <w:rsid w:val="000043AC"/>
    <w:rsid w:val="00006F45"/>
    <w:rsid w:val="00006FB6"/>
    <w:rsid w:val="00007691"/>
    <w:rsid w:val="0001029C"/>
    <w:rsid w:val="000115C7"/>
    <w:rsid w:val="0001277C"/>
    <w:rsid w:val="00012EE6"/>
    <w:rsid w:val="00013FA5"/>
    <w:rsid w:val="000142A0"/>
    <w:rsid w:val="00014918"/>
    <w:rsid w:val="00021FB0"/>
    <w:rsid w:val="00025BCB"/>
    <w:rsid w:val="000276BE"/>
    <w:rsid w:val="000304D7"/>
    <w:rsid w:val="00034939"/>
    <w:rsid w:val="00036ADC"/>
    <w:rsid w:val="0003787B"/>
    <w:rsid w:val="0004086D"/>
    <w:rsid w:val="000412BA"/>
    <w:rsid w:val="000427E7"/>
    <w:rsid w:val="00045E57"/>
    <w:rsid w:val="00051016"/>
    <w:rsid w:val="00055759"/>
    <w:rsid w:val="0005743A"/>
    <w:rsid w:val="000601DF"/>
    <w:rsid w:val="00064A4F"/>
    <w:rsid w:val="00065081"/>
    <w:rsid w:val="00065397"/>
    <w:rsid w:val="000657FC"/>
    <w:rsid w:val="00066D70"/>
    <w:rsid w:val="00071A9B"/>
    <w:rsid w:val="00072B6A"/>
    <w:rsid w:val="00073B71"/>
    <w:rsid w:val="00074FBA"/>
    <w:rsid w:val="000767B8"/>
    <w:rsid w:val="0008057F"/>
    <w:rsid w:val="000815EB"/>
    <w:rsid w:val="0008163D"/>
    <w:rsid w:val="000824BF"/>
    <w:rsid w:val="00084B24"/>
    <w:rsid w:val="00084F30"/>
    <w:rsid w:val="000854F1"/>
    <w:rsid w:val="00086DAB"/>
    <w:rsid w:val="00087FD9"/>
    <w:rsid w:val="00090A7D"/>
    <w:rsid w:val="000930BA"/>
    <w:rsid w:val="000950A5"/>
    <w:rsid w:val="000A111F"/>
    <w:rsid w:val="000A16C0"/>
    <w:rsid w:val="000B0CEE"/>
    <w:rsid w:val="000B1A7F"/>
    <w:rsid w:val="000B2890"/>
    <w:rsid w:val="000B3C6C"/>
    <w:rsid w:val="000B4FF5"/>
    <w:rsid w:val="000B6172"/>
    <w:rsid w:val="000B7B71"/>
    <w:rsid w:val="000C0978"/>
    <w:rsid w:val="000C212C"/>
    <w:rsid w:val="000C2877"/>
    <w:rsid w:val="000C4E76"/>
    <w:rsid w:val="000C634A"/>
    <w:rsid w:val="000C7B42"/>
    <w:rsid w:val="000D0670"/>
    <w:rsid w:val="000D0812"/>
    <w:rsid w:val="000D1D56"/>
    <w:rsid w:val="000D37B7"/>
    <w:rsid w:val="000D6A01"/>
    <w:rsid w:val="000E247A"/>
    <w:rsid w:val="000E2676"/>
    <w:rsid w:val="000E3B11"/>
    <w:rsid w:val="000E4A72"/>
    <w:rsid w:val="000E7080"/>
    <w:rsid w:val="000E7D51"/>
    <w:rsid w:val="000F225F"/>
    <w:rsid w:val="000F33C7"/>
    <w:rsid w:val="000F5900"/>
    <w:rsid w:val="000F5AB5"/>
    <w:rsid w:val="001002C7"/>
    <w:rsid w:val="001007A4"/>
    <w:rsid w:val="001012E7"/>
    <w:rsid w:val="00101D41"/>
    <w:rsid w:val="0010226E"/>
    <w:rsid w:val="001031BA"/>
    <w:rsid w:val="00103BE4"/>
    <w:rsid w:val="0010483E"/>
    <w:rsid w:val="001076A5"/>
    <w:rsid w:val="00110701"/>
    <w:rsid w:val="00112725"/>
    <w:rsid w:val="0011494C"/>
    <w:rsid w:val="00122A51"/>
    <w:rsid w:val="001271D6"/>
    <w:rsid w:val="00132914"/>
    <w:rsid w:val="00136444"/>
    <w:rsid w:val="00137881"/>
    <w:rsid w:val="0014096F"/>
    <w:rsid w:val="00141BB3"/>
    <w:rsid w:val="0014340F"/>
    <w:rsid w:val="0014382B"/>
    <w:rsid w:val="00143CB5"/>
    <w:rsid w:val="00143E9D"/>
    <w:rsid w:val="001441B5"/>
    <w:rsid w:val="00144F03"/>
    <w:rsid w:val="00147702"/>
    <w:rsid w:val="00150E0A"/>
    <w:rsid w:val="00152AB7"/>
    <w:rsid w:val="001531F4"/>
    <w:rsid w:val="0015393D"/>
    <w:rsid w:val="00153A60"/>
    <w:rsid w:val="001561DC"/>
    <w:rsid w:val="00156873"/>
    <w:rsid w:val="001609AA"/>
    <w:rsid w:val="00160BA3"/>
    <w:rsid w:val="001610B9"/>
    <w:rsid w:val="001633E7"/>
    <w:rsid w:val="00166D92"/>
    <w:rsid w:val="00167E7F"/>
    <w:rsid w:val="00174174"/>
    <w:rsid w:val="0017481D"/>
    <w:rsid w:val="00176B00"/>
    <w:rsid w:val="00177AA6"/>
    <w:rsid w:val="0018465F"/>
    <w:rsid w:val="0018524B"/>
    <w:rsid w:val="00186C01"/>
    <w:rsid w:val="0018736A"/>
    <w:rsid w:val="0019205D"/>
    <w:rsid w:val="0019216F"/>
    <w:rsid w:val="00194476"/>
    <w:rsid w:val="00195954"/>
    <w:rsid w:val="00195DB5"/>
    <w:rsid w:val="001A6566"/>
    <w:rsid w:val="001A669E"/>
    <w:rsid w:val="001A71A3"/>
    <w:rsid w:val="001B0804"/>
    <w:rsid w:val="001B1779"/>
    <w:rsid w:val="001B2427"/>
    <w:rsid w:val="001B2927"/>
    <w:rsid w:val="001B2CE1"/>
    <w:rsid w:val="001B3090"/>
    <w:rsid w:val="001B4450"/>
    <w:rsid w:val="001B49A3"/>
    <w:rsid w:val="001B512C"/>
    <w:rsid w:val="001B66C2"/>
    <w:rsid w:val="001C0873"/>
    <w:rsid w:val="001C58A2"/>
    <w:rsid w:val="001C6969"/>
    <w:rsid w:val="001C727B"/>
    <w:rsid w:val="001D02E4"/>
    <w:rsid w:val="001D0A45"/>
    <w:rsid w:val="001D0D89"/>
    <w:rsid w:val="001D125F"/>
    <w:rsid w:val="001D3101"/>
    <w:rsid w:val="001D33B7"/>
    <w:rsid w:val="001D534E"/>
    <w:rsid w:val="001D6143"/>
    <w:rsid w:val="001E0B51"/>
    <w:rsid w:val="001E15B2"/>
    <w:rsid w:val="001E19B0"/>
    <w:rsid w:val="001E2B8A"/>
    <w:rsid w:val="001E3410"/>
    <w:rsid w:val="001E381E"/>
    <w:rsid w:val="001E5186"/>
    <w:rsid w:val="001E6384"/>
    <w:rsid w:val="001E68AD"/>
    <w:rsid w:val="001E6A2B"/>
    <w:rsid w:val="001F089E"/>
    <w:rsid w:val="001F0F17"/>
    <w:rsid w:val="001F3CB9"/>
    <w:rsid w:val="001F4335"/>
    <w:rsid w:val="001F521F"/>
    <w:rsid w:val="001F5DEE"/>
    <w:rsid w:val="001F734A"/>
    <w:rsid w:val="0020174D"/>
    <w:rsid w:val="0020544E"/>
    <w:rsid w:val="00205EE4"/>
    <w:rsid w:val="002064CD"/>
    <w:rsid w:val="00206842"/>
    <w:rsid w:val="002073A2"/>
    <w:rsid w:val="0021233E"/>
    <w:rsid w:val="002124D8"/>
    <w:rsid w:val="0021520B"/>
    <w:rsid w:val="00215D4A"/>
    <w:rsid w:val="00217C1A"/>
    <w:rsid w:val="00217C77"/>
    <w:rsid w:val="00220037"/>
    <w:rsid w:val="00221A91"/>
    <w:rsid w:val="00223E60"/>
    <w:rsid w:val="002241C6"/>
    <w:rsid w:val="00224254"/>
    <w:rsid w:val="00226239"/>
    <w:rsid w:val="002311F0"/>
    <w:rsid w:val="00231468"/>
    <w:rsid w:val="0023202E"/>
    <w:rsid w:val="002330F5"/>
    <w:rsid w:val="00234998"/>
    <w:rsid w:val="00236709"/>
    <w:rsid w:val="0024015D"/>
    <w:rsid w:val="002427B3"/>
    <w:rsid w:val="00243078"/>
    <w:rsid w:val="00244C49"/>
    <w:rsid w:val="00246131"/>
    <w:rsid w:val="00251396"/>
    <w:rsid w:val="00252CEF"/>
    <w:rsid w:val="00252D65"/>
    <w:rsid w:val="0025372D"/>
    <w:rsid w:val="002541BD"/>
    <w:rsid w:val="00255716"/>
    <w:rsid w:val="00255D07"/>
    <w:rsid w:val="0025605F"/>
    <w:rsid w:val="00256AAB"/>
    <w:rsid w:val="002602D7"/>
    <w:rsid w:val="00260F48"/>
    <w:rsid w:val="002612CC"/>
    <w:rsid w:val="002630C4"/>
    <w:rsid w:val="00263CF7"/>
    <w:rsid w:val="002641E2"/>
    <w:rsid w:val="0026470B"/>
    <w:rsid w:val="00266F6D"/>
    <w:rsid w:val="00267553"/>
    <w:rsid w:val="00270AE6"/>
    <w:rsid w:val="00270D8C"/>
    <w:rsid w:val="00270E2F"/>
    <w:rsid w:val="00270FAB"/>
    <w:rsid w:val="002733C1"/>
    <w:rsid w:val="002747DD"/>
    <w:rsid w:val="002764E0"/>
    <w:rsid w:val="00280559"/>
    <w:rsid w:val="00280BE8"/>
    <w:rsid w:val="002811F4"/>
    <w:rsid w:val="0028627B"/>
    <w:rsid w:val="00290F27"/>
    <w:rsid w:val="00291382"/>
    <w:rsid w:val="00292E95"/>
    <w:rsid w:val="00294912"/>
    <w:rsid w:val="00294B3A"/>
    <w:rsid w:val="00294E52"/>
    <w:rsid w:val="00296028"/>
    <w:rsid w:val="00297650"/>
    <w:rsid w:val="002A0567"/>
    <w:rsid w:val="002A0C4A"/>
    <w:rsid w:val="002A237B"/>
    <w:rsid w:val="002A2DBA"/>
    <w:rsid w:val="002A338B"/>
    <w:rsid w:val="002A4DF8"/>
    <w:rsid w:val="002A56B8"/>
    <w:rsid w:val="002A648B"/>
    <w:rsid w:val="002B1658"/>
    <w:rsid w:val="002B1EF3"/>
    <w:rsid w:val="002B20EA"/>
    <w:rsid w:val="002B2DE9"/>
    <w:rsid w:val="002B3479"/>
    <w:rsid w:val="002B5D95"/>
    <w:rsid w:val="002C1E0B"/>
    <w:rsid w:val="002C22F6"/>
    <w:rsid w:val="002C43A1"/>
    <w:rsid w:val="002C43FB"/>
    <w:rsid w:val="002C48DC"/>
    <w:rsid w:val="002C5CC2"/>
    <w:rsid w:val="002D051C"/>
    <w:rsid w:val="002D1938"/>
    <w:rsid w:val="002D1B19"/>
    <w:rsid w:val="002D3D8B"/>
    <w:rsid w:val="002D4860"/>
    <w:rsid w:val="002D4F2F"/>
    <w:rsid w:val="002D5987"/>
    <w:rsid w:val="002D7CFF"/>
    <w:rsid w:val="002E3FE6"/>
    <w:rsid w:val="002E4670"/>
    <w:rsid w:val="002E516E"/>
    <w:rsid w:val="002F0BA2"/>
    <w:rsid w:val="002F160A"/>
    <w:rsid w:val="002F18AD"/>
    <w:rsid w:val="002F1FC4"/>
    <w:rsid w:val="002F3404"/>
    <w:rsid w:val="002F5EFC"/>
    <w:rsid w:val="002F6BF3"/>
    <w:rsid w:val="002F79C7"/>
    <w:rsid w:val="003048B8"/>
    <w:rsid w:val="00305E51"/>
    <w:rsid w:val="00311467"/>
    <w:rsid w:val="0031222B"/>
    <w:rsid w:val="00312C08"/>
    <w:rsid w:val="003132C6"/>
    <w:rsid w:val="00313AEB"/>
    <w:rsid w:val="00314296"/>
    <w:rsid w:val="00314B34"/>
    <w:rsid w:val="00316989"/>
    <w:rsid w:val="00317E47"/>
    <w:rsid w:val="003205F2"/>
    <w:rsid w:val="003230F3"/>
    <w:rsid w:val="0032362C"/>
    <w:rsid w:val="00325522"/>
    <w:rsid w:val="00325632"/>
    <w:rsid w:val="00326752"/>
    <w:rsid w:val="003311C1"/>
    <w:rsid w:val="00331421"/>
    <w:rsid w:val="00331A83"/>
    <w:rsid w:val="00332130"/>
    <w:rsid w:val="00333925"/>
    <w:rsid w:val="00334651"/>
    <w:rsid w:val="003361AF"/>
    <w:rsid w:val="003367BE"/>
    <w:rsid w:val="00337950"/>
    <w:rsid w:val="00340FD8"/>
    <w:rsid w:val="00343379"/>
    <w:rsid w:val="00344A5C"/>
    <w:rsid w:val="00346900"/>
    <w:rsid w:val="003506CA"/>
    <w:rsid w:val="003524F4"/>
    <w:rsid w:val="00352672"/>
    <w:rsid w:val="0035277A"/>
    <w:rsid w:val="003604B6"/>
    <w:rsid w:val="00360D78"/>
    <w:rsid w:val="00361FFC"/>
    <w:rsid w:val="00362E1F"/>
    <w:rsid w:val="00365070"/>
    <w:rsid w:val="00365A23"/>
    <w:rsid w:val="0036613A"/>
    <w:rsid w:val="0036645D"/>
    <w:rsid w:val="003669BC"/>
    <w:rsid w:val="00366EEA"/>
    <w:rsid w:val="003678F4"/>
    <w:rsid w:val="003703A2"/>
    <w:rsid w:val="003714DF"/>
    <w:rsid w:val="00372C74"/>
    <w:rsid w:val="0037416C"/>
    <w:rsid w:val="00374854"/>
    <w:rsid w:val="00375F6C"/>
    <w:rsid w:val="00377ED9"/>
    <w:rsid w:val="003816F8"/>
    <w:rsid w:val="0038416B"/>
    <w:rsid w:val="003854A4"/>
    <w:rsid w:val="00386133"/>
    <w:rsid w:val="0038644D"/>
    <w:rsid w:val="00391EEE"/>
    <w:rsid w:val="003924DE"/>
    <w:rsid w:val="00394975"/>
    <w:rsid w:val="003953F3"/>
    <w:rsid w:val="00395FEF"/>
    <w:rsid w:val="0039662D"/>
    <w:rsid w:val="00397083"/>
    <w:rsid w:val="003A6A30"/>
    <w:rsid w:val="003A7334"/>
    <w:rsid w:val="003A7C31"/>
    <w:rsid w:val="003B0567"/>
    <w:rsid w:val="003B2100"/>
    <w:rsid w:val="003B53BA"/>
    <w:rsid w:val="003C2506"/>
    <w:rsid w:val="003C2A7A"/>
    <w:rsid w:val="003C426B"/>
    <w:rsid w:val="003D6BF9"/>
    <w:rsid w:val="003E0D28"/>
    <w:rsid w:val="003E11A2"/>
    <w:rsid w:val="003E3A05"/>
    <w:rsid w:val="003F1DC8"/>
    <w:rsid w:val="003F2999"/>
    <w:rsid w:val="003F318E"/>
    <w:rsid w:val="003F3BDB"/>
    <w:rsid w:val="003F4009"/>
    <w:rsid w:val="003F4C5A"/>
    <w:rsid w:val="003F4EED"/>
    <w:rsid w:val="003F63A0"/>
    <w:rsid w:val="004033FA"/>
    <w:rsid w:val="00403D1B"/>
    <w:rsid w:val="004043B8"/>
    <w:rsid w:val="004051C2"/>
    <w:rsid w:val="00415CD5"/>
    <w:rsid w:val="00417DDE"/>
    <w:rsid w:val="00420D71"/>
    <w:rsid w:val="004214E3"/>
    <w:rsid w:val="0042214D"/>
    <w:rsid w:val="004253ED"/>
    <w:rsid w:val="0042721B"/>
    <w:rsid w:val="00430467"/>
    <w:rsid w:val="0043059A"/>
    <w:rsid w:val="004308EF"/>
    <w:rsid w:val="00437115"/>
    <w:rsid w:val="00440F4D"/>
    <w:rsid w:val="0044119A"/>
    <w:rsid w:val="004417C3"/>
    <w:rsid w:val="00443DD8"/>
    <w:rsid w:val="004442AC"/>
    <w:rsid w:val="00444734"/>
    <w:rsid w:val="00446729"/>
    <w:rsid w:val="00446C73"/>
    <w:rsid w:val="00446E75"/>
    <w:rsid w:val="00447911"/>
    <w:rsid w:val="0045069E"/>
    <w:rsid w:val="00452F8A"/>
    <w:rsid w:val="00453434"/>
    <w:rsid w:val="00453ACA"/>
    <w:rsid w:val="00453DF1"/>
    <w:rsid w:val="00454AB4"/>
    <w:rsid w:val="00455C91"/>
    <w:rsid w:val="00455E4F"/>
    <w:rsid w:val="00457035"/>
    <w:rsid w:val="00460154"/>
    <w:rsid w:val="0046090B"/>
    <w:rsid w:val="004610FC"/>
    <w:rsid w:val="004614AE"/>
    <w:rsid w:val="00461879"/>
    <w:rsid w:val="00463913"/>
    <w:rsid w:val="00463B29"/>
    <w:rsid w:val="00464638"/>
    <w:rsid w:val="00464795"/>
    <w:rsid w:val="00464A17"/>
    <w:rsid w:val="00464B36"/>
    <w:rsid w:val="00465531"/>
    <w:rsid w:val="00466A99"/>
    <w:rsid w:val="004710E0"/>
    <w:rsid w:val="00472207"/>
    <w:rsid w:val="004725FC"/>
    <w:rsid w:val="004758B0"/>
    <w:rsid w:val="0047680E"/>
    <w:rsid w:val="004773EC"/>
    <w:rsid w:val="004807F2"/>
    <w:rsid w:val="004828B5"/>
    <w:rsid w:val="004835D4"/>
    <w:rsid w:val="00484762"/>
    <w:rsid w:val="00484D37"/>
    <w:rsid w:val="00485497"/>
    <w:rsid w:val="004854B4"/>
    <w:rsid w:val="004869E2"/>
    <w:rsid w:val="00491346"/>
    <w:rsid w:val="00492EC1"/>
    <w:rsid w:val="00493380"/>
    <w:rsid w:val="0049676E"/>
    <w:rsid w:val="00497C20"/>
    <w:rsid w:val="004A02D6"/>
    <w:rsid w:val="004A0A21"/>
    <w:rsid w:val="004A298A"/>
    <w:rsid w:val="004A3233"/>
    <w:rsid w:val="004A396A"/>
    <w:rsid w:val="004A7119"/>
    <w:rsid w:val="004A798D"/>
    <w:rsid w:val="004B1AB1"/>
    <w:rsid w:val="004B242A"/>
    <w:rsid w:val="004B2C0A"/>
    <w:rsid w:val="004B2E1D"/>
    <w:rsid w:val="004B3683"/>
    <w:rsid w:val="004B53DA"/>
    <w:rsid w:val="004B7A4C"/>
    <w:rsid w:val="004C11E5"/>
    <w:rsid w:val="004C1CF6"/>
    <w:rsid w:val="004C2885"/>
    <w:rsid w:val="004C2E81"/>
    <w:rsid w:val="004C38C1"/>
    <w:rsid w:val="004D0ADA"/>
    <w:rsid w:val="004D0B04"/>
    <w:rsid w:val="004D0F88"/>
    <w:rsid w:val="004D3742"/>
    <w:rsid w:val="004D4B56"/>
    <w:rsid w:val="004D51F9"/>
    <w:rsid w:val="004D7AD5"/>
    <w:rsid w:val="004D7CC2"/>
    <w:rsid w:val="004E0460"/>
    <w:rsid w:val="004E0E50"/>
    <w:rsid w:val="004E2E5A"/>
    <w:rsid w:val="004E31E1"/>
    <w:rsid w:val="004E3B77"/>
    <w:rsid w:val="004E3E88"/>
    <w:rsid w:val="004E478F"/>
    <w:rsid w:val="004F2BDE"/>
    <w:rsid w:val="004F4BCD"/>
    <w:rsid w:val="004F57FF"/>
    <w:rsid w:val="004F6F35"/>
    <w:rsid w:val="004F7D63"/>
    <w:rsid w:val="004F7DC5"/>
    <w:rsid w:val="00503A7B"/>
    <w:rsid w:val="00503F9F"/>
    <w:rsid w:val="005043D7"/>
    <w:rsid w:val="00504BD0"/>
    <w:rsid w:val="0050648F"/>
    <w:rsid w:val="00506635"/>
    <w:rsid w:val="00507432"/>
    <w:rsid w:val="00507DDA"/>
    <w:rsid w:val="00510619"/>
    <w:rsid w:val="00511A43"/>
    <w:rsid w:val="005135A8"/>
    <w:rsid w:val="005138B1"/>
    <w:rsid w:val="005165D2"/>
    <w:rsid w:val="00517843"/>
    <w:rsid w:val="0052330A"/>
    <w:rsid w:val="0052465F"/>
    <w:rsid w:val="00525603"/>
    <w:rsid w:val="00525E39"/>
    <w:rsid w:val="005275B0"/>
    <w:rsid w:val="00527A67"/>
    <w:rsid w:val="00527AAB"/>
    <w:rsid w:val="005318A8"/>
    <w:rsid w:val="0053325D"/>
    <w:rsid w:val="00533549"/>
    <w:rsid w:val="00533560"/>
    <w:rsid w:val="00533783"/>
    <w:rsid w:val="0053399F"/>
    <w:rsid w:val="00535BDC"/>
    <w:rsid w:val="0053666D"/>
    <w:rsid w:val="005372CE"/>
    <w:rsid w:val="005420A3"/>
    <w:rsid w:val="00542579"/>
    <w:rsid w:val="00542E1F"/>
    <w:rsid w:val="005463DD"/>
    <w:rsid w:val="00547E0E"/>
    <w:rsid w:val="005516CB"/>
    <w:rsid w:val="00552B5C"/>
    <w:rsid w:val="00553E90"/>
    <w:rsid w:val="0055483A"/>
    <w:rsid w:val="00560FAF"/>
    <w:rsid w:val="00561B16"/>
    <w:rsid w:val="00566264"/>
    <w:rsid w:val="00566BC9"/>
    <w:rsid w:val="00567D6C"/>
    <w:rsid w:val="005709C9"/>
    <w:rsid w:val="00570D61"/>
    <w:rsid w:val="00572E81"/>
    <w:rsid w:val="005761A8"/>
    <w:rsid w:val="0058060D"/>
    <w:rsid w:val="005807CE"/>
    <w:rsid w:val="005811F5"/>
    <w:rsid w:val="00581A27"/>
    <w:rsid w:val="00581D46"/>
    <w:rsid w:val="00582036"/>
    <w:rsid w:val="005824DB"/>
    <w:rsid w:val="00584085"/>
    <w:rsid w:val="00585078"/>
    <w:rsid w:val="0058508A"/>
    <w:rsid w:val="00586A37"/>
    <w:rsid w:val="0058731D"/>
    <w:rsid w:val="00590BA0"/>
    <w:rsid w:val="00593681"/>
    <w:rsid w:val="00595F1D"/>
    <w:rsid w:val="0059736A"/>
    <w:rsid w:val="005A0027"/>
    <w:rsid w:val="005A2EFC"/>
    <w:rsid w:val="005A2FB9"/>
    <w:rsid w:val="005A2FBD"/>
    <w:rsid w:val="005A3207"/>
    <w:rsid w:val="005A5374"/>
    <w:rsid w:val="005A56E3"/>
    <w:rsid w:val="005A5DF7"/>
    <w:rsid w:val="005A6868"/>
    <w:rsid w:val="005A6C32"/>
    <w:rsid w:val="005A6DCD"/>
    <w:rsid w:val="005B0A1E"/>
    <w:rsid w:val="005B628A"/>
    <w:rsid w:val="005B774F"/>
    <w:rsid w:val="005B7BAB"/>
    <w:rsid w:val="005C03DD"/>
    <w:rsid w:val="005C07A9"/>
    <w:rsid w:val="005C17CE"/>
    <w:rsid w:val="005C1B4D"/>
    <w:rsid w:val="005C1B92"/>
    <w:rsid w:val="005C2072"/>
    <w:rsid w:val="005C2B16"/>
    <w:rsid w:val="005C47F8"/>
    <w:rsid w:val="005C4C1A"/>
    <w:rsid w:val="005D0905"/>
    <w:rsid w:val="005D1A59"/>
    <w:rsid w:val="005D25A8"/>
    <w:rsid w:val="005D2701"/>
    <w:rsid w:val="005D3789"/>
    <w:rsid w:val="005D6AC2"/>
    <w:rsid w:val="005D6AF4"/>
    <w:rsid w:val="005E22B1"/>
    <w:rsid w:val="005E25F4"/>
    <w:rsid w:val="005E5B46"/>
    <w:rsid w:val="005E6725"/>
    <w:rsid w:val="005E74A7"/>
    <w:rsid w:val="005F0F03"/>
    <w:rsid w:val="005F2DC1"/>
    <w:rsid w:val="005F6BE8"/>
    <w:rsid w:val="00604A80"/>
    <w:rsid w:val="00604B2E"/>
    <w:rsid w:val="00605117"/>
    <w:rsid w:val="00605CEE"/>
    <w:rsid w:val="00607D6B"/>
    <w:rsid w:val="00607E57"/>
    <w:rsid w:val="00612174"/>
    <w:rsid w:val="00612838"/>
    <w:rsid w:val="006130B9"/>
    <w:rsid w:val="00615DD9"/>
    <w:rsid w:val="0061609B"/>
    <w:rsid w:val="00623F27"/>
    <w:rsid w:val="00624C53"/>
    <w:rsid w:val="00625EF2"/>
    <w:rsid w:val="00626A68"/>
    <w:rsid w:val="0063122E"/>
    <w:rsid w:val="00631D4D"/>
    <w:rsid w:val="00633386"/>
    <w:rsid w:val="006358EF"/>
    <w:rsid w:val="00637AA7"/>
    <w:rsid w:val="00641C95"/>
    <w:rsid w:val="006431C4"/>
    <w:rsid w:val="0064633F"/>
    <w:rsid w:val="00646977"/>
    <w:rsid w:val="00651358"/>
    <w:rsid w:val="00654391"/>
    <w:rsid w:val="00656844"/>
    <w:rsid w:val="006631EE"/>
    <w:rsid w:val="00663928"/>
    <w:rsid w:val="00665C94"/>
    <w:rsid w:val="00667F5A"/>
    <w:rsid w:val="00670D6E"/>
    <w:rsid w:val="006713C4"/>
    <w:rsid w:val="006714D8"/>
    <w:rsid w:val="006724B8"/>
    <w:rsid w:val="00673192"/>
    <w:rsid w:val="00674009"/>
    <w:rsid w:val="006750C4"/>
    <w:rsid w:val="00675461"/>
    <w:rsid w:val="00676465"/>
    <w:rsid w:val="00682CE3"/>
    <w:rsid w:val="0068399A"/>
    <w:rsid w:val="00693AC0"/>
    <w:rsid w:val="0069417D"/>
    <w:rsid w:val="006946C1"/>
    <w:rsid w:val="00695641"/>
    <w:rsid w:val="006A09E2"/>
    <w:rsid w:val="006A18A0"/>
    <w:rsid w:val="006A234C"/>
    <w:rsid w:val="006A33B0"/>
    <w:rsid w:val="006A3652"/>
    <w:rsid w:val="006A46A3"/>
    <w:rsid w:val="006A7B27"/>
    <w:rsid w:val="006B0AA9"/>
    <w:rsid w:val="006B26E3"/>
    <w:rsid w:val="006B29BD"/>
    <w:rsid w:val="006B3BD4"/>
    <w:rsid w:val="006B3EB5"/>
    <w:rsid w:val="006C26F3"/>
    <w:rsid w:val="006C30B5"/>
    <w:rsid w:val="006C3B0B"/>
    <w:rsid w:val="006C405E"/>
    <w:rsid w:val="006C5B8B"/>
    <w:rsid w:val="006C738E"/>
    <w:rsid w:val="006C7819"/>
    <w:rsid w:val="006C7879"/>
    <w:rsid w:val="006D10B6"/>
    <w:rsid w:val="006D251B"/>
    <w:rsid w:val="006D2996"/>
    <w:rsid w:val="006D7EF8"/>
    <w:rsid w:val="006E0349"/>
    <w:rsid w:val="006E1117"/>
    <w:rsid w:val="006E3A9B"/>
    <w:rsid w:val="006E464C"/>
    <w:rsid w:val="006E4773"/>
    <w:rsid w:val="006E56E5"/>
    <w:rsid w:val="006E6C14"/>
    <w:rsid w:val="006E704C"/>
    <w:rsid w:val="006E71E3"/>
    <w:rsid w:val="006F35EE"/>
    <w:rsid w:val="006F427B"/>
    <w:rsid w:val="006F4916"/>
    <w:rsid w:val="006F4F38"/>
    <w:rsid w:val="006F6642"/>
    <w:rsid w:val="00700025"/>
    <w:rsid w:val="00700952"/>
    <w:rsid w:val="00702440"/>
    <w:rsid w:val="0070287E"/>
    <w:rsid w:val="00702888"/>
    <w:rsid w:val="00702891"/>
    <w:rsid w:val="007042FB"/>
    <w:rsid w:val="0070444E"/>
    <w:rsid w:val="00705322"/>
    <w:rsid w:val="007104C5"/>
    <w:rsid w:val="007105B0"/>
    <w:rsid w:val="007112CD"/>
    <w:rsid w:val="00712C40"/>
    <w:rsid w:val="00714EE4"/>
    <w:rsid w:val="0071536B"/>
    <w:rsid w:val="00716661"/>
    <w:rsid w:val="00717739"/>
    <w:rsid w:val="00717EC3"/>
    <w:rsid w:val="00721176"/>
    <w:rsid w:val="00722616"/>
    <w:rsid w:val="00723472"/>
    <w:rsid w:val="0072592E"/>
    <w:rsid w:val="007269E2"/>
    <w:rsid w:val="00727F41"/>
    <w:rsid w:val="00732904"/>
    <w:rsid w:val="00732A38"/>
    <w:rsid w:val="007350D8"/>
    <w:rsid w:val="00735938"/>
    <w:rsid w:val="00736199"/>
    <w:rsid w:val="007419EB"/>
    <w:rsid w:val="0074243D"/>
    <w:rsid w:val="0074397B"/>
    <w:rsid w:val="00745F75"/>
    <w:rsid w:val="00747AF6"/>
    <w:rsid w:val="00747DB7"/>
    <w:rsid w:val="00750D95"/>
    <w:rsid w:val="00751388"/>
    <w:rsid w:val="00752263"/>
    <w:rsid w:val="0075294D"/>
    <w:rsid w:val="0075308D"/>
    <w:rsid w:val="00753179"/>
    <w:rsid w:val="007539FF"/>
    <w:rsid w:val="00753DCB"/>
    <w:rsid w:val="007556A9"/>
    <w:rsid w:val="0075711A"/>
    <w:rsid w:val="007608A0"/>
    <w:rsid w:val="00763F99"/>
    <w:rsid w:val="00764E08"/>
    <w:rsid w:val="00764F75"/>
    <w:rsid w:val="00765629"/>
    <w:rsid w:val="00767373"/>
    <w:rsid w:val="007758D7"/>
    <w:rsid w:val="007759AF"/>
    <w:rsid w:val="00777423"/>
    <w:rsid w:val="007827E2"/>
    <w:rsid w:val="00783E66"/>
    <w:rsid w:val="00784831"/>
    <w:rsid w:val="007902E0"/>
    <w:rsid w:val="00794741"/>
    <w:rsid w:val="00795009"/>
    <w:rsid w:val="007A10C7"/>
    <w:rsid w:val="007A16D6"/>
    <w:rsid w:val="007A30C2"/>
    <w:rsid w:val="007A46F1"/>
    <w:rsid w:val="007A4B19"/>
    <w:rsid w:val="007A54D3"/>
    <w:rsid w:val="007A5CAF"/>
    <w:rsid w:val="007A63C1"/>
    <w:rsid w:val="007A69DB"/>
    <w:rsid w:val="007B07FF"/>
    <w:rsid w:val="007B121C"/>
    <w:rsid w:val="007B26A5"/>
    <w:rsid w:val="007B2A74"/>
    <w:rsid w:val="007B49F3"/>
    <w:rsid w:val="007B6882"/>
    <w:rsid w:val="007B7007"/>
    <w:rsid w:val="007B781E"/>
    <w:rsid w:val="007C00BE"/>
    <w:rsid w:val="007C0BBD"/>
    <w:rsid w:val="007C0EAE"/>
    <w:rsid w:val="007C2889"/>
    <w:rsid w:val="007C2AE2"/>
    <w:rsid w:val="007C3426"/>
    <w:rsid w:val="007C3CB9"/>
    <w:rsid w:val="007C3DCE"/>
    <w:rsid w:val="007C408F"/>
    <w:rsid w:val="007C4B90"/>
    <w:rsid w:val="007C6927"/>
    <w:rsid w:val="007C75CD"/>
    <w:rsid w:val="007D0A87"/>
    <w:rsid w:val="007D2BAC"/>
    <w:rsid w:val="007D7A8E"/>
    <w:rsid w:val="007E3483"/>
    <w:rsid w:val="007E5C7B"/>
    <w:rsid w:val="007E63E5"/>
    <w:rsid w:val="007E785E"/>
    <w:rsid w:val="007E7A60"/>
    <w:rsid w:val="007F1442"/>
    <w:rsid w:val="007F25C4"/>
    <w:rsid w:val="007F4159"/>
    <w:rsid w:val="007F44AA"/>
    <w:rsid w:val="007F5322"/>
    <w:rsid w:val="007F6BC7"/>
    <w:rsid w:val="007F6E80"/>
    <w:rsid w:val="00801E50"/>
    <w:rsid w:val="0080361F"/>
    <w:rsid w:val="00803E17"/>
    <w:rsid w:val="00804E31"/>
    <w:rsid w:val="00810292"/>
    <w:rsid w:val="008107DC"/>
    <w:rsid w:val="00811DEB"/>
    <w:rsid w:val="0081266F"/>
    <w:rsid w:val="00812EFE"/>
    <w:rsid w:val="00816F18"/>
    <w:rsid w:val="00822996"/>
    <w:rsid w:val="008245C3"/>
    <w:rsid w:val="00825921"/>
    <w:rsid w:val="00827376"/>
    <w:rsid w:val="00833464"/>
    <w:rsid w:val="0083386E"/>
    <w:rsid w:val="00834370"/>
    <w:rsid w:val="008361B8"/>
    <w:rsid w:val="0083675C"/>
    <w:rsid w:val="008415AC"/>
    <w:rsid w:val="00841725"/>
    <w:rsid w:val="0084240D"/>
    <w:rsid w:val="008424F8"/>
    <w:rsid w:val="00842A64"/>
    <w:rsid w:val="00844DCC"/>
    <w:rsid w:val="00846DFF"/>
    <w:rsid w:val="00846FDE"/>
    <w:rsid w:val="00847595"/>
    <w:rsid w:val="00851BB5"/>
    <w:rsid w:val="008535CE"/>
    <w:rsid w:val="00855423"/>
    <w:rsid w:val="00862EB8"/>
    <w:rsid w:val="0086406F"/>
    <w:rsid w:val="00864BB5"/>
    <w:rsid w:val="00865EB2"/>
    <w:rsid w:val="00866176"/>
    <w:rsid w:val="008668FC"/>
    <w:rsid w:val="00871C4C"/>
    <w:rsid w:val="0087703C"/>
    <w:rsid w:val="008822A9"/>
    <w:rsid w:val="008827AA"/>
    <w:rsid w:val="008833DB"/>
    <w:rsid w:val="00883A09"/>
    <w:rsid w:val="0088584E"/>
    <w:rsid w:val="00886FD2"/>
    <w:rsid w:val="00893C78"/>
    <w:rsid w:val="00894A57"/>
    <w:rsid w:val="00895B87"/>
    <w:rsid w:val="00895D9A"/>
    <w:rsid w:val="00895DAD"/>
    <w:rsid w:val="00897877"/>
    <w:rsid w:val="008A0723"/>
    <w:rsid w:val="008A190C"/>
    <w:rsid w:val="008A78AF"/>
    <w:rsid w:val="008A7BCE"/>
    <w:rsid w:val="008B1001"/>
    <w:rsid w:val="008B2D61"/>
    <w:rsid w:val="008B3E70"/>
    <w:rsid w:val="008B51BE"/>
    <w:rsid w:val="008B5DA6"/>
    <w:rsid w:val="008B5F8E"/>
    <w:rsid w:val="008C12AE"/>
    <w:rsid w:val="008C1494"/>
    <w:rsid w:val="008C1E72"/>
    <w:rsid w:val="008C36B3"/>
    <w:rsid w:val="008C38F2"/>
    <w:rsid w:val="008C4449"/>
    <w:rsid w:val="008C58AA"/>
    <w:rsid w:val="008C6D23"/>
    <w:rsid w:val="008D052C"/>
    <w:rsid w:val="008D16CD"/>
    <w:rsid w:val="008D2067"/>
    <w:rsid w:val="008D60DE"/>
    <w:rsid w:val="008D665B"/>
    <w:rsid w:val="008D6735"/>
    <w:rsid w:val="008D7736"/>
    <w:rsid w:val="008E00BF"/>
    <w:rsid w:val="008E0557"/>
    <w:rsid w:val="008E605C"/>
    <w:rsid w:val="008E6467"/>
    <w:rsid w:val="008E7ADF"/>
    <w:rsid w:val="008F2125"/>
    <w:rsid w:val="008F41BF"/>
    <w:rsid w:val="008F4660"/>
    <w:rsid w:val="008F4A2C"/>
    <w:rsid w:val="008F5D9D"/>
    <w:rsid w:val="008F5FEE"/>
    <w:rsid w:val="008F619B"/>
    <w:rsid w:val="008F7374"/>
    <w:rsid w:val="0090088A"/>
    <w:rsid w:val="0090096F"/>
    <w:rsid w:val="00901C52"/>
    <w:rsid w:val="00903392"/>
    <w:rsid w:val="00904A3C"/>
    <w:rsid w:val="00911546"/>
    <w:rsid w:val="00914919"/>
    <w:rsid w:val="00915916"/>
    <w:rsid w:val="009170D8"/>
    <w:rsid w:val="0091742E"/>
    <w:rsid w:val="00920EF3"/>
    <w:rsid w:val="00921028"/>
    <w:rsid w:val="009224AC"/>
    <w:rsid w:val="00922B17"/>
    <w:rsid w:val="00923842"/>
    <w:rsid w:val="009239E5"/>
    <w:rsid w:val="00924393"/>
    <w:rsid w:val="0093079B"/>
    <w:rsid w:val="00933148"/>
    <w:rsid w:val="00933851"/>
    <w:rsid w:val="00934698"/>
    <w:rsid w:val="0093469A"/>
    <w:rsid w:val="009346D2"/>
    <w:rsid w:val="00934988"/>
    <w:rsid w:val="009364A0"/>
    <w:rsid w:val="00936A81"/>
    <w:rsid w:val="00936E6E"/>
    <w:rsid w:val="00937CBB"/>
    <w:rsid w:val="0094012A"/>
    <w:rsid w:val="00942C2C"/>
    <w:rsid w:val="00943BC7"/>
    <w:rsid w:val="00943F48"/>
    <w:rsid w:val="00943F65"/>
    <w:rsid w:val="009452F6"/>
    <w:rsid w:val="009456FB"/>
    <w:rsid w:val="00945F42"/>
    <w:rsid w:val="00946897"/>
    <w:rsid w:val="00946F17"/>
    <w:rsid w:val="00947840"/>
    <w:rsid w:val="00950609"/>
    <w:rsid w:val="009513D4"/>
    <w:rsid w:val="0095358A"/>
    <w:rsid w:val="0095549F"/>
    <w:rsid w:val="009569B5"/>
    <w:rsid w:val="00956B13"/>
    <w:rsid w:val="009572B3"/>
    <w:rsid w:val="00960150"/>
    <w:rsid w:val="009614E0"/>
    <w:rsid w:val="009639F7"/>
    <w:rsid w:val="009655D6"/>
    <w:rsid w:val="00965746"/>
    <w:rsid w:val="009673AD"/>
    <w:rsid w:val="00967585"/>
    <w:rsid w:val="00975931"/>
    <w:rsid w:val="00976F77"/>
    <w:rsid w:val="00977EC7"/>
    <w:rsid w:val="0098013E"/>
    <w:rsid w:val="009801ED"/>
    <w:rsid w:val="00981C1B"/>
    <w:rsid w:val="00982806"/>
    <w:rsid w:val="00983673"/>
    <w:rsid w:val="009836FE"/>
    <w:rsid w:val="00983953"/>
    <w:rsid w:val="00984C09"/>
    <w:rsid w:val="00985893"/>
    <w:rsid w:val="0098596F"/>
    <w:rsid w:val="00987B7E"/>
    <w:rsid w:val="009900AC"/>
    <w:rsid w:val="009901A4"/>
    <w:rsid w:val="00993762"/>
    <w:rsid w:val="00995548"/>
    <w:rsid w:val="00995C01"/>
    <w:rsid w:val="00995F54"/>
    <w:rsid w:val="009963C7"/>
    <w:rsid w:val="009966B3"/>
    <w:rsid w:val="009A7B6C"/>
    <w:rsid w:val="009B1FBE"/>
    <w:rsid w:val="009B3285"/>
    <w:rsid w:val="009B39AF"/>
    <w:rsid w:val="009B50E8"/>
    <w:rsid w:val="009B5DF6"/>
    <w:rsid w:val="009B666E"/>
    <w:rsid w:val="009B790D"/>
    <w:rsid w:val="009B7963"/>
    <w:rsid w:val="009B7A44"/>
    <w:rsid w:val="009B7CB9"/>
    <w:rsid w:val="009C0FF1"/>
    <w:rsid w:val="009C430D"/>
    <w:rsid w:val="009C747A"/>
    <w:rsid w:val="009D200D"/>
    <w:rsid w:val="009D2F0F"/>
    <w:rsid w:val="009D477A"/>
    <w:rsid w:val="009D5F7F"/>
    <w:rsid w:val="009D7CF9"/>
    <w:rsid w:val="009E0CA1"/>
    <w:rsid w:val="009E2B2A"/>
    <w:rsid w:val="009E3B95"/>
    <w:rsid w:val="009E3F0B"/>
    <w:rsid w:val="009E6FB3"/>
    <w:rsid w:val="009E7C41"/>
    <w:rsid w:val="009F07F5"/>
    <w:rsid w:val="009F2A9D"/>
    <w:rsid w:val="009F512E"/>
    <w:rsid w:val="009F7F19"/>
    <w:rsid w:val="00A00D0F"/>
    <w:rsid w:val="00A025C2"/>
    <w:rsid w:val="00A027D9"/>
    <w:rsid w:val="00A029AE"/>
    <w:rsid w:val="00A042BF"/>
    <w:rsid w:val="00A05339"/>
    <w:rsid w:val="00A0599B"/>
    <w:rsid w:val="00A06070"/>
    <w:rsid w:val="00A104C2"/>
    <w:rsid w:val="00A128DC"/>
    <w:rsid w:val="00A16D9C"/>
    <w:rsid w:val="00A17343"/>
    <w:rsid w:val="00A22714"/>
    <w:rsid w:val="00A27531"/>
    <w:rsid w:val="00A3193D"/>
    <w:rsid w:val="00A3227B"/>
    <w:rsid w:val="00A327E8"/>
    <w:rsid w:val="00A33C1A"/>
    <w:rsid w:val="00A34F03"/>
    <w:rsid w:val="00A374F4"/>
    <w:rsid w:val="00A40D40"/>
    <w:rsid w:val="00A41484"/>
    <w:rsid w:val="00A41520"/>
    <w:rsid w:val="00A422B6"/>
    <w:rsid w:val="00A436BD"/>
    <w:rsid w:val="00A43795"/>
    <w:rsid w:val="00A44460"/>
    <w:rsid w:val="00A44CB6"/>
    <w:rsid w:val="00A472D2"/>
    <w:rsid w:val="00A479F7"/>
    <w:rsid w:val="00A50B32"/>
    <w:rsid w:val="00A51779"/>
    <w:rsid w:val="00A518C4"/>
    <w:rsid w:val="00A5386E"/>
    <w:rsid w:val="00A5395C"/>
    <w:rsid w:val="00A578DE"/>
    <w:rsid w:val="00A579F7"/>
    <w:rsid w:val="00A604FE"/>
    <w:rsid w:val="00A625E8"/>
    <w:rsid w:val="00A6609D"/>
    <w:rsid w:val="00A67325"/>
    <w:rsid w:val="00A6742D"/>
    <w:rsid w:val="00A67DFB"/>
    <w:rsid w:val="00A72AEA"/>
    <w:rsid w:val="00A738E6"/>
    <w:rsid w:val="00A74AF1"/>
    <w:rsid w:val="00A771F2"/>
    <w:rsid w:val="00A77F6E"/>
    <w:rsid w:val="00A81818"/>
    <w:rsid w:val="00A84154"/>
    <w:rsid w:val="00A8507E"/>
    <w:rsid w:val="00A85311"/>
    <w:rsid w:val="00A8609A"/>
    <w:rsid w:val="00A90DD9"/>
    <w:rsid w:val="00A92CA0"/>
    <w:rsid w:val="00A9327C"/>
    <w:rsid w:val="00A943A2"/>
    <w:rsid w:val="00A945A2"/>
    <w:rsid w:val="00A95FB2"/>
    <w:rsid w:val="00A97D73"/>
    <w:rsid w:val="00AA007B"/>
    <w:rsid w:val="00AA0560"/>
    <w:rsid w:val="00AA0F8E"/>
    <w:rsid w:val="00AA155F"/>
    <w:rsid w:val="00AA1E5F"/>
    <w:rsid w:val="00AA25DC"/>
    <w:rsid w:val="00AA3533"/>
    <w:rsid w:val="00AA3BD9"/>
    <w:rsid w:val="00AA4783"/>
    <w:rsid w:val="00AA6985"/>
    <w:rsid w:val="00AA6C85"/>
    <w:rsid w:val="00AA7076"/>
    <w:rsid w:val="00AA71AA"/>
    <w:rsid w:val="00AB25FC"/>
    <w:rsid w:val="00AB55F7"/>
    <w:rsid w:val="00AB5A49"/>
    <w:rsid w:val="00AB7D5E"/>
    <w:rsid w:val="00AC0199"/>
    <w:rsid w:val="00AC2BA7"/>
    <w:rsid w:val="00AC4BEF"/>
    <w:rsid w:val="00AC610A"/>
    <w:rsid w:val="00AC6A4E"/>
    <w:rsid w:val="00AD2782"/>
    <w:rsid w:val="00AD2F90"/>
    <w:rsid w:val="00AD44A4"/>
    <w:rsid w:val="00AD6127"/>
    <w:rsid w:val="00AD6652"/>
    <w:rsid w:val="00AD66A2"/>
    <w:rsid w:val="00AE1F54"/>
    <w:rsid w:val="00AE1F8C"/>
    <w:rsid w:val="00AE2CAF"/>
    <w:rsid w:val="00AE48C4"/>
    <w:rsid w:val="00AE513D"/>
    <w:rsid w:val="00AE5469"/>
    <w:rsid w:val="00AE5F03"/>
    <w:rsid w:val="00AE5F0E"/>
    <w:rsid w:val="00AE690A"/>
    <w:rsid w:val="00AE6E03"/>
    <w:rsid w:val="00AE7902"/>
    <w:rsid w:val="00AF14E2"/>
    <w:rsid w:val="00AF3A7D"/>
    <w:rsid w:val="00AF3C92"/>
    <w:rsid w:val="00AF5AA8"/>
    <w:rsid w:val="00AF6ED0"/>
    <w:rsid w:val="00AF70B9"/>
    <w:rsid w:val="00B00BC9"/>
    <w:rsid w:val="00B0119A"/>
    <w:rsid w:val="00B016FF"/>
    <w:rsid w:val="00B02A1E"/>
    <w:rsid w:val="00B02FE5"/>
    <w:rsid w:val="00B042AF"/>
    <w:rsid w:val="00B07DD8"/>
    <w:rsid w:val="00B10716"/>
    <w:rsid w:val="00B126BF"/>
    <w:rsid w:val="00B135D0"/>
    <w:rsid w:val="00B142C0"/>
    <w:rsid w:val="00B16C03"/>
    <w:rsid w:val="00B16F6E"/>
    <w:rsid w:val="00B17337"/>
    <w:rsid w:val="00B17F25"/>
    <w:rsid w:val="00B200B4"/>
    <w:rsid w:val="00B21AE7"/>
    <w:rsid w:val="00B231FD"/>
    <w:rsid w:val="00B25012"/>
    <w:rsid w:val="00B25C53"/>
    <w:rsid w:val="00B264E9"/>
    <w:rsid w:val="00B30172"/>
    <w:rsid w:val="00B30A46"/>
    <w:rsid w:val="00B33208"/>
    <w:rsid w:val="00B36702"/>
    <w:rsid w:val="00B40CD5"/>
    <w:rsid w:val="00B42E2E"/>
    <w:rsid w:val="00B43901"/>
    <w:rsid w:val="00B447A4"/>
    <w:rsid w:val="00B4756A"/>
    <w:rsid w:val="00B47BE4"/>
    <w:rsid w:val="00B50457"/>
    <w:rsid w:val="00B50840"/>
    <w:rsid w:val="00B521FF"/>
    <w:rsid w:val="00B52249"/>
    <w:rsid w:val="00B56583"/>
    <w:rsid w:val="00B67576"/>
    <w:rsid w:val="00B70B76"/>
    <w:rsid w:val="00B74098"/>
    <w:rsid w:val="00B755B0"/>
    <w:rsid w:val="00B76E00"/>
    <w:rsid w:val="00B80791"/>
    <w:rsid w:val="00B832D2"/>
    <w:rsid w:val="00B83FC4"/>
    <w:rsid w:val="00B84309"/>
    <w:rsid w:val="00B852DC"/>
    <w:rsid w:val="00B86101"/>
    <w:rsid w:val="00B91563"/>
    <w:rsid w:val="00B94154"/>
    <w:rsid w:val="00B94ABC"/>
    <w:rsid w:val="00B961A0"/>
    <w:rsid w:val="00B97730"/>
    <w:rsid w:val="00BA0026"/>
    <w:rsid w:val="00BA083E"/>
    <w:rsid w:val="00BA2529"/>
    <w:rsid w:val="00BA2DA2"/>
    <w:rsid w:val="00BA43F8"/>
    <w:rsid w:val="00BA4F83"/>
    <w:rsid w:val="00BA53A9"/>
    <w:rsid w:val="00BA6565"/>
    <w:rsid w:val="00BA78E5"/>
    <w:rsid w:val="00BB013F"/>
    <w:rsid w:val="00BB2106"/>
    <w:rsid w:val="00BB4C8C"/>
    <w:rsid w:val="00BB50A4"/>
    <w:rsid w:val="00BB6255"/>
    <w:rsid w:val="00BC020E"/>
    <w:rsid w:val="00BC4443"/>
    <w:rsid w:val="00BC53F7"/>
    <w:rsid w:val="00BC55EC"/>
    <w:rsid w:val="00BC6C11"/>
    <w:rsid w:val="00BD08E3"/>
    <w:rsid w:val="00BD2A37"/>
    <w:rsid w:val="00BD36EA"/>
    <w:rsid w:val="00BD42D9"/>
    <w:rsid w:val="00BD45E2"/>
    <w:rsid w:val="00BD57F4"/>
    <w:rsid w:val="00BE0716"/>
    <w:rsid w:val="00BE0EB9"/>
    <w:rsid w:val="00BE1EAA"/>
    <w:rsid w:val="00BE2E05"/>
    <w:rsid w:val="00BE5215"/>
    <w:rsid w:val="00BE641E"/>
    <w:rsid w:val="00BE64D8"/>
    <w:rsid w:val="00BE69A3"/>
    <w:rsid w:val="00BF041E"/>
    <w:rsid w:val="00BF0C80"/>
    <w:rsid w:val="00BF0DE8"/>
    <w:rsid w:val="00BF0E88"/>
    <w:rsid w:val="00BF0F90"/>
    <w:rsid w:val="00BF4149"/>
    <w:rsid w:val="00BF49CD"/>
    <w:rsid w:val="00BF6D68"/>
    <w:rsid w:val="00BF7B58"/>
    <w:rsid w:val="00C0268F"/>
    <w:rsid w:val="00C02F6E"/>
    <w:rsid w:val="00C03D16"/>
    <w:rsid w:val="00C03E09"/>
    <w:rsid w:val="00C05442"/>
    <w:rsid w:val="00C13E12"/>
    <w:rsid w:val="00C15784"/>
    <w:rsid w:val="00C16625"/>
    <w:rsid w:val="00C17C7E"/>
    <w:rsid w:val="00C221AA"/>
    <w:rsid w:val="00C241FB"/>
    <w:rsid w:val="00C24334"/>
    <w:rsid w:val="00C2486C"/>
    <w:rsid w:val="00C25AD7"/>
    <w:rsid w:val="00C31E3B"/>
    <w:rsid w:val="00C323CB"/>
    <w:rsid w:val="00C326DF"/>
    <w:rsid w:val="00C3384C"/>
    <w:rsid w:val="00C40DE6"/>
    <w:rsid w:val="00C41206"/>
    <w:rsid w:val="00C4158C"/>
    <w:rsid w:val="00C42D95"/>
    <w:rsid w:val="00C42DF4"/>
    <w:rsid w:val="00C46304"/>
    <w:rsid w:val="00C464B0"/>
    <w:rsid w:val="00C50BEB"/>
    <w:rsid w:val="00C515C9"/>
    <w:rsid w:val="00C52A34"/>
    <w:rsid w:val="00C54EB0"/>
    <w:rsid w:val="00C56FC9"/>
    <w:rsid w:val="00C6048D"/>
    <w:rsid w:val="00C6275E"/>
    <w:rsid w:val="00C62F6C"/>
    <w:rsid w:val="00C6308A"/>
    <w:rsid w:val="00C646BD"/>
    <w:rsid w:val="00C6714F"/>
    <w:rsid w:val="00C71218"/>
    <w:rsid w:val="00C715B5"/>
    <w:rsid w:val="00C719C0"/>
    <w:rsid w:val="00C71CCF"/>
    <w:rsid w:val="00C74EFF"/>
    <w:rsid w:val="00C75B95"/>
    <w:rsid w:val="00C76829"/>
    <w:rsid w:val="00C77B8A"/>
    <w:rsid w:val="00C77F7D"/>
    <w:rsid w:val="00C77F9F"/>
    <w:rsid w:val="00C80F0B"/>
    <w:rsid w:val="00C81BB1"/>
    <w:rsid w:val="00C84D16"/>
    <w:rsid w:val="00C86AF2"/>
    <w:rsid w:val="00C900B1"/>
    <w:rsid w:val="00C90A40"/>
    <w:rsid w:val="00C93723"/>
    <w:rsid w:val="00C93BF0"/>
    <w:rsid w:val="00C93FF2"/>
    <w:rsid w:val="00C949A1"/>
    <w:rsid w:val="00C94F8A"/>
    <w:rsid w:val="00C95392"/>
    <w:rsid w:val="00C9637C"/>
    <w:rsid w:val="00C971E8"/>
    <w:rsid w:val="00CA0EED"/>
    <w:rsid w:val="00CA4A9A"/>
    <w:rsid w:val="00CA73DE"/>
    <w:rsid w:val="00CA757C"/>
    <w:rsid w:val="00CB319E"/>
    <w:rsid w:val="00CB47E2"/>
    <w:rsid w:val="00CB521C"/>
    <w:rsid w:val="00CB658D"/>
    <w:rsid w:val="00CC019C"/>
    <w:rsid w:val="00CC7036"/>
    <w:rsid w:val="00CD18C2"/>
    <w:rsid w:val="00CD27A7"/>
    <w:rsid w:val="00CD6BF3"/>
    <w:rsid w:val="00CE1835"/>
    <w:rsid w:val="00CE2BED"/>
    <w:rsid w:val="00CE39B9"/>
    <w:rsid w:val="00CE46C6"/>
    <w:rsid w:val="00CE4B47"/>
    <w:rsid w:val="00CE5413"/>
    <w:rsid w:val="00CF224E"/>
    <w:rsid w:val="00CF2762"/>
    <w:rsid w:val="00CF367F"/>
    <w:rsid w:val="00CF5619"/>
    <w:rsid w:val="00CF778A"/>
    <w:rsid w:val="00D00645"/>
    <w:rsid w:val="00D00BD8"/>
    <w:rsid w:val="00D01007"/>
    <w:rsid w:val="00D01F3A"/>
    <w:rsid w:val="00D02F7D"/>
    <w:rsid w:val="00D0349A"/>
    <w:rsid w:val="00D03C8C"/>
    <w:rsid w:val="00D074DC"/>
    <w:rsid w:val="00D105B3"/>
    <w:rsid w:val="00D109CA"/>
    <w:rsid w:val="00D11C5C"/>
    <w:rsid w:val="00D13BE1"/>
    <w:rsid w:val="00D140C0"/>
    <w:rsid w:val="00D16870"/>
    <w:rsid w:val="00D17A0A"/>
    <w:rsid w:val="00D20610"/>
    <w:rsid w:val="00D217FE"/>
    <w:rsid w:val="00D22635"/>
    <w:rsid w:val="00D22B43"/>
    <w:rsid w:val="00D257C1"/>
    <w:rsid w:val="00D26C0C"/>
    <w:rsid w:val="00D26C9E"/>
    <w:rsid w:val="00D270C2"/>
    <w:rsid w:val="00D272F5"/>
    <w:rsid w:val="00D30074"/>
    <w:rsid w:val="00D324A8"/>
    <w:rsid w:val="00D363E4"/>
    <w:rsid w:val="00D36436"/>
    <w:rsid w:val="00D373B9"/>
    <w:rsid w:val="00D4132C"/>
    <w:rsid w:val="00D42134"/>
    <w:rsid w:val="00D428A8"/>
    <w:rsid w:val="00D42FE9"/>
    <w:rsid w:val="00D4442E"/>
    <w:rsid w:val="00D44E8C"/>
    <w:rsid w:val="00D46BC9"/>
    <w:rsid w:val="00D50A97"/>
    <w:rsid w:val="00D52F1D"/>
    <w:rsid w:val="00D60502"/>
    <w:rsid w:val="00D61F03"/>
    <w:rsid w:val="00D62A36"/>
    <w:rsid w:val="00D640F3"/>
    <w:rsid w:val="00D6499A"/>
    <w:rsid w:val="00D65873"/>
    <w:rsid w:val="00D65C41"/>
    <w:rsid w:val="00D667CB"/>
    <w:rsid w:val="00D67326"/>
    <w:rsid w:val="00D6766A"/>
    <w:rsid w:val="00D70F4A"/>
    <w:rsid w:val="00D71221"/>
    <w:rsid w:val="00D71D74"/>
    <w:rsid w:val="00D72A6B"/>
    <w:rsid w:val="00D75901"/>
    <w:rsid w:val="00D7606B"/>
    <w:rsid w:val="00D8072D"/>
    <w:rsid w:val="00D82066"/>
    <w:rsid w:val="00D824B1"/>
    <w:rsid w:val="00D84B3B"/>
    <w:rsid w:val="00D85EF4"/>
    <w:rsid w:val="00D87CD3"/>
    <w:rsid w:val="00D90FEC"/>
    <w:rsid w:val="00D91BC3"/>
    <w:rsid w:val="00D934FD"/>
    <w:rsid w:val="00D9607E"/>
    <w:rsid w:val="00D96ECB"/>
    <w:rsid w:val="00D972C5"/>
    <w:rsid w:val="00DA0E79"/>
    <w:rsid w:val="00DA0F3B"/>
    <w:rsid w:val="00DA4381"/>
    <w:rsid w:val="00DA5C28"/>
    <w:rsid w:val="00DA6309"/>
    <w:rsid w:val="00DA6594"/>
    <w:rsid w:val="00DA6E3D"/>
    <w:rsid w:val="00DA7F70"/>
    <w:rsid w:val="00DB0135"/>
    <w:rsid w:val="00DB0155"/>
    <w:rsid w:val="00DB0BD5"/>
    <w:rsid w:val="00DB0F18"/>
    <w:rsid w:val="00DB0FE5"/>
    <w:rsid w:val="00DB2705"/>
    <w:rsid w:val="00DB6C04"/>
    <w:rsid w:val="00DB6FDA"/>
    <w:rsid w:val="00DC112F"/>
    <w:rsid w:val="00DC150F"/>
    <w:rsid w:val="00DC2749"/>
    <w:rsid w:val="00DC46BF"/>
    <w:rsid w:val="00DC7481"/>
    <w:rsid w:val="00DD1076"/>
    <w:rsid w:val="00DD16E8"/>
    <w:rsid w:val="00DD2B47"/>
    <w:rsid w:val="00DD3F27"/>
    <w:rsid w:val="00DD5C6E"/>
    <w:rsid w:val="00DD7A35"/>
    <w:rsid w:val="00DE5485"/>
    <w:rsid w:val="00DE55BB"/>
    <w:rsid w:val="00DE5AF1"/>
    <w:rsid w:val="00DE761B"/>
    <w:rsid w:val="00DE790F"/>
    <w:rsid w:val="00DF18EF"/>
    <w:rsid w:val="00DF3CBE"/>
    <w:rsid w:val="00DF538F"/>
    <w:rsid w:val="00DF7149"/>
    <w:rsid w:val="00DF7A52"/>
    <w:rsid w:val="00E01BAD"/>
    <w:rsid w:val="00E02337"/>
    <w:rsid w:val="00E04BB9"/>
    <w:rsid w:val="00E057D7"/>
    <w:rsid w:val="00E06D6C"/>
    <w:rsid w:val="00E11EBF"/>
    <w:rsid w:val="00E1316F"/>
    <w:rsid w:val="00E1437B"/>
    <w:rsid w:val="00E16E0A"/>
    <w:rsid w:val="00E22801"/>
    <w:rsid w:val="00E23D32"/>
    <w:rsid w:val="00E245F7"/>
    <w:rsid w:val="00E25C00"/>
    <w:rsid w:val="00E30050"/>
    <w:rsid w:val="00E31B44"/>
    <w:rsid w:val="00E325AE"/>
    <w:rsid w:val="00E332D0"/>
    <w:rsid w:val="00E35B85"/>
    <w:rsid w:val="00E36554"/>
    <w:rsid w:val="00E3772A"/>
    <w:rsid w:val="00E4140B"/>
    <w:rsid w:val="00E41D62"/>
    <w:rsid w:val="00E447BB"/>
    <w:rsid w:val="00E50C01"/>
    <w:rsid w:val="00E52EDE"/>
    <w:rsid w:val="00E546BB"/>
    <w:rsid w:val="00E57F2B"/>
    <w:rsid w:val="00E61EE2"/>
    <w:rsid w:val="00E6302B"/>
    <w:rsid w:val="00E67656"/>
    <w:rsid w:val="00E678F0"/>
    <w:rsid w:val="00E70728"/>
    <w:rsid w:val="00E71D59"/>
    <w:rsid w:val="00E724E4"/>
    <w:rsid w:val="00E750FF"/>
    <w:rsid w:val="00E75E52"/>
    <w:rsid w:val="00E75F3B"/>
    <w:rsid w:val="00E76403"/>
    <w:rsid w:val="00E77CF3"/>
    <w:rsid w:val="00E817F1"/>
    <w:rsid w:val="00E82C9C"/>
    <w:rsid w:val="00E8339B"/>
    <w:rsid w:val="00E85BB1"/>
    <w:rsid w:val="00E85DFD"/>
    <w:rsid w:val="00E87CFC"/>
    <w:rsid w:val="00E90B1F"/>
    <w:rsid w:val="00E914FE"/>
    <w:rsid w:val="00E93EDE"/>
    <w:rsid w:val="00E958AC"/>
    <w:rsid w:val="00E96640"/>
    <w:rsid w:val="00E97282"/>
    <w:rsid w:val="00EA0D7D"/>
    <w:rsid w:val="00EA136F"/>
    <w:rsid w:val="00EA27F2"/>
    <w:rsid w:val="00EA4545"/>
    <w:rsid w:val="00EA484D"/>
    <w:rsid w:val="00EB1E83"/>
    <w:rsid w:val="00EB4A5D"/>
    <w:rsid w:val="00EB619E"/>
    <w:rsid w:val="00EB680B"/>
    <w:rsid w:val="00EB7321"/>
    <w:rsid w:val="00EB770B"/>
    <w:rsid w:val="00EB7BE2"/>
    <w:rsid w:val="00EC568F"/>
    <w:rsid w:val="00EC6437"/>
    <w:rsid w:val="00ED319D"/>
    <w:rsid w:val="00ED4623"/>
    <w:rsid w:val="00ED5814"/>
    <w:rsid w:val="00ED58B9"/>
    <w:rsid w:val="00ED7C1C"/>
    <w:rsid w:val="00EE49D0"/>
    <w:rsid w:val="00EE57DD"/>
    <w:rsid w:val="00EE7296"/>
    <w:rsid w:val="00EE7715"/>
    <w:rsid w:val="00EF16C0"/>
    <w:rsid w:val="00EF1E2B"/>
    <w:rsid w:val="00EF4974"/>
    <w:rsid w:val="00EF4DB0"/>
    <w:rsid w:val="00EF55EC"/>
    <w:rsid w:val="00EF61E1"/>
    <w:rsid w:val="00EF6351"/>
    <w:rsid w:val="00EF75AA"/>
    <w:rsid w:val="00F01A6D"/>
    <w:rsid w:val="00F02873"/>
    <w:rsid w:val="00F02C1A"/>
    <w:rsid w:val="00F05144"/>
    <w:rsid w:val="00F05A58"/>
    <w:rsid w:val="00F05B4A"/>
    <w:rsid w:val="00F06461"/>
    <w:rsid w:val="00F06D6E"/>
    <w:rsid w:val="00F102E5"/>
    <w:rsid w:val="00F11EDA"/>
    <w:rsid w:val="00F1235B"/>
    <w:rsid w:val="00F14A8E"/>
    <w:rsid w:val="00F1532C"/>
    <w:rsid w:val="00F245A2"/>
    <w:rsid w:val="00F2482E"/>
    <w:rsid w:val="00F24AE2"/>
    <w:rsid w:val="00F25582"/>
    <w:rsid w:val="00F2611B"/>
    <w:rsid w:val="00F26C9C"/>
    <w:rsid w:val="00F27CF2"/>
    <w:rsid w:val="00F30752"/>
    <w:rsid w:val="00F31940"/>
    <w:rsid w:val="00F3449E"/>
    <w:rsid w:val="00F34607"/>
    <w:rsid w:val="00F34718"/>
    <w:rsid w:val="00F355AC"/>
    <w:rsid w:val="00F409AC"/>
    <w:rsid w:val="00F418FF"/>
    <w:rsid w:val="00F4252E"/>
    <w:rsid w:val="00F428FC"/>
    <w:rsid w:val="00F4298C"/>
    <w:rsid w:val="00F4443A"/>
    <w:rsid w:val="00F47684"/>
    <w:rsid w:val="00F4780B"/>
    <w:rsid w:val="00F47D2D"/>
    <w:rsid w:val="00F52601"/>
    <w:rsid w:val="00F63DD4"/>
    <w:rsid w:val="00F645E3"/>
    <w:rsid w:val="00F6466C"/>
    <w:rsid w:val="00F72997"/>
    <w:rsid w:val="00F73773"/>
    <w:rsid w:val="00F7508C"/>
    <w:rsid w:val="00F76F66"/>
    <w:rsid w:val="00F775B8"/>
    <w:rsid w:val="00F818C0"/>
    <w:rsid w:val="00F83D61"/>
    <w:rsid w:val="00F84C8F"/>
    <w:rsid w:val="00F86120"/>
    <w:rsid w:val="00F87238"/>
    <w:rsid w:val="00F87394"/>
    <w:rsid w:val="00F87794"/>
    <w:rsid w:val="00F903A9"/>
    <w:rsid w:val="00F9092B"/>
    <w:rsid w:val="00F94453"/>
    <w:rsid w:val="00F94474"/>
    <w:rsid w:val="00F971B4"/>
    <w:rsid w:val="00F973BB"/>
    <w:rsid w:val="00FA1F7C"/>
    <w:rsid w:val="00FA305F"/>
    <w:rsid w:val="00FB18FD"/>
    <w:rsid w:val="00FB3093"/>
    <w:rsid w:val="00FB4634"/>
    <w:rsid w:val="00FB47AA"/>
    <w:rsid w:val="00FB4988"/>
    <w:rsid w:val="00FB6094"/>
    <w:rsid w:val="00FC443E"/>
    <w:rsid w:val="00FC5782"/>
    <w:rsid w:val="00FC5FDF"/>
    <w:rsid w:val="00FC7A8E"/>
    <w:rsid w:val="00FD10DE"/>
    <w:rsid w:val="00FD423F"/>
    <w:rsid w:val="00FD4631"/>
    <w:rsid w:val="00FD6182"/>
    <w:rsid w:val="00FD690F"/>
    <w:rsid w:val="00FE0424"/>
    <w:rsid w:val="00FE0D87"/>
    <w:rsid w:val="00FE15A5"/>
    <w:rsid w:val="00FE18CD"/>
    <w:rsid w:val="00FE290C"/>
    <w:rsid w:val="00FE34FF"/>
    <w:rsid w:val="00FE4B09"/>
    <w:rsid w:val="00FE6E96"/>
    <w:rsid w:val="00FF118A"/>
    <w:rsid w:val="00FF2B24"/>
    <w:rsid w:val="00FF413F"/>
    <w:rsid w:val="00FF4443"/>
    <w:rsid w:val="00FF4CBF"/>
    <w:rsid w:val="00FF4CCA"/>
    <w:rsid w:val="00FF6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3870B-7BFD-4D43-8CF0-BB589E7C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670"/>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baslk">
    <w:name w:val="1-baslk"/>
    <w:basedOn w:val="Normal"/>
    <w:rsid w:val="00E22801"/>
    <w:pPr>
      <w:spacing w:before="100" w:beforeAutospacing="1" w:after="100" w:afterAutospacing="1" w:line="240" w:lineRule="auto"/>
    </w:pPr>
    <w:rPr>
      <w:rFonts w:ascii="Times New Roman" w:hAnsi="Times New Roman"/>
      <w:sz w:val="24"/>
      <w:szCs w:val="24"/>
    </w:rPr>
  </w:style>
  <w:style w:type="paragraph" w:customStyle="1" w:styleId="2-ortabaslk">
    <w:name w:val="2-ortabaslk"/>
    <w:basedOn w:val="Normal"/>
    <w:rsid w:val="00E22801"/>
    <w:pPr>
      <w:spacing w:before="100" w:beforeAutospacing="1" w:after="100" w:afterAutospacing="1" w:line="240" w:lineRule="auto"/>
    </w:pPr>
    <w:rPr>
      <w:rFonts w:ascii="Times New Roman" w:hAnsi="Times New Roman"/>
      <w:sz w:val="24"/>
      <w:szCs w:val="24"/>
    </w:rPr>
  </w:style>
  <w:style w:type="paragraph" w:customStyle="1" w:styleId="3-normalyaz">
    <w:name w:val="3-normalyaz"/>
    <w:basedOn w:val="Normal"/>
    <w:rsid w:val="00E22801"/>
    <w:pPr>
      <w:spacing w:before="100" w:beforeAutospacing="1" w:after="100" w:afterAutospacing="1" w:line="240" w:lineRule="auto"/>
    </w:pPr>
    <w:rPr>
      <w:rFonts w:ascii="Times New Roman" w:hAnsi="Times New Roman"/>
      <w:sz w:val="24"/>
      <w:szCs w:val="24"/>
    </w:rPr>
  </w:style>
  <w:style w:type="character" w:customStyle="1" w:styleId="grame">
    <w:name w:val="grame"/>
    <w:basedOn w:val="VarsaylanParagrafYazTipi"/>
    <w:rsid w:val="00E22801"/>
  </w:style>
  <w:style w:type="paragraph" w:customStyle="1" w:styleId="RenkliListe-Vurgu11">
    <w:name w:val="Renkli Liste - Vurgu 11"/>
    <w:basedOn w:val="Normal"/>
    <w:uiPriority w:val="34"/>
    <w:qFormat/>
    <w:rsid w:val="00217C1A"/>
    <w:pPr>
      <w:ind w:left="720"/>
      <w:contextualSpacing/>
    </w:pPr>
  </w:style>
  <w:style w:type="character" w:customStyle="1" w:styleId="normal1">
    <w:name w:val="normal1"/>
    <w:basedOn w:val="VarsaylanParagrafYazTipi"/>
    <w:rsid w:val="00217C1A"/>
  </w:style>
  <w:style w:type="paragraph" w:customStyle="1" w:styleId="AralkYok1">
    <w:name w:val="Aralık Yok1"/>
    <w:uiPriority w:val="1"/>
    <w:qFormat/>
    <w:rsid w:val="00946897"/>
    <w:rPr>
      <w:rFonts w:eastAsia="Calibri"/>
      <w:sz w:val="22"/>
      <w:szCs w:val="22"/>
      <w:lang w:eastAsia="en-US"/>
    </w:rPr>
  </w:style>
  <w:style w:type="paragraph" w:customStyle="1" w:styleId="Default">
    <w:name w:val="Default"/>
    <w:rsid w:val="00646977"/>
    <w:pPr>
      <w:autoSpaceDE w:val="0"/>
      <w:autoSpaceDN w:val="0"/>
      <w:adjustRightInd w:val="0"/>
    </w:pPr>
    <w:rPr>
      <w:rFonts w:ascii="Comic Sans MS" w:hAnsi="Comic Sans MS" w:cs="Comic Sans MS"/>
      <w:color w:val="000000"/>
      <w:sz w:val="24"/>
      <w:szCs w:val="24"/>
    </w:rPr>
  </w:style>
  <w:style w:type="character" w:styleId="Gl">
    <w:name w:val="Strong"/>
    <w:uiPriority w:val="22"/>
    <w:qFormat/>
    <w:rsid w:val="00A578DE"/>
    <w:rPr>
      <w:b/>
      <w:bCs/>
    </w:rPr>
  </w:style>
  <w:style w:type="paragraph" w:styleId="stbilgi">
    <w:name w:val="header"/>
    <w:basedOn w:val="Normal"/>
    <w:link w:val="stbilgiChar"/>
    <w:uiPriority w:val="99"/>
    <w:unhideWhenUsed/>
    <w:rsid w:val="00C02F6E"/>
    <w:pPr>
      <w:tabs>
        <w:tab w:val="center" w:pos="4536"/>
        <w:tab w:val="right" w:pos="9072"/>
      </w:tabs>
    </w:pPr>
    <w:rPr>
      <w:lang w:val="x-none" w:eastAsia="x-none"/>
    </w:rPr>
  </w:style>
  <w:style w:type="character" w:customStyle="1" w:styleId="stbilgiChar">
    <w:name w:val="Üstbilgi Char"/>
    <w:link w:val="stbilgi"/>
    <w:uiPriority w:val="99"/>
    <w:rsid w:val="00C02F6E"/>
    <w:rPr>
      <w:sz w:val="22"/>
      <w:szCs w:val="22"/>
    </w:rPr>
  </w:style>
  <w:style w:type="paragraph" w:styleId="Altbilgi">
    <w:name w:val="footer"/>
    <w:basedOn w:val="Normal"/>
    <w:link w:val="AltbilgiChar"/>
    <w:uiPriority w:val="99"/>
    <w:unhideWhenUsed/>
    <w:rsid w:val="00C02F6E"/>
    <w:pPr>
      <w:tabs>
        <w:tab w:val="center" w:pos="4536"/>
        <w:tab w:val="right" w:pos="9072"/>
      </w:tabs>
    </w:pPr>
    <w:rPr>
      <w:lang w:val="x-none" w:eastAsia="x-none"/>
    </w:rPr>
  </w:style>
  <w:style w:type="character" w:customStyle="1" w:styleId="AltbilgiChar">
    <w:name w:val="Altbilgi Char"/>
    <w:link w:val="Altbilgi"/>
    <w:uiPriority w:val="99"/>
    <w:rsid w:val="00C02F6E"/>
    <w:rPr>
      <w:sz w:val="22"/>
      <w:szCs w:val="22"/>
    </w:rPr>
  </w:style>
  <w:style w:type="paragraph" w:styleId="BalonMetni">
    <w:name w:val="Balloon Text"/>
    <w:basedOn w:val="Normal"/>
    <w:link w:val="BalonMetniChar"/>
    <w:uiPriority w:val="99"/>
    <w:semiHidden/>
    <w:unhideWhenUsed/>
    <w:rsid w:val="00D270C2"/>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D270C2"/>
    <w:rPr>
      <w:rFonts w:ascii="Tahoma" w:hAnsi="Tahoma" w:cs="Tahoma"/>
      <w:sz w:val="16"/>
      <w:szCs w:val="16"/>
    </w:rPr>
  </w:style>
  <w:style w:type="paragraph" w:styleId="HTMLncedenBiimlendirilmi">
    <w:name w:val="HTML Preformatted"/>
    <w:basedOn w:val="Normal"/>
    <w:link w:val="HTMLncedenBiimlendirilmiChar"/>
    <w:uiPriority w:val="99"/>
    <w:unhideWhenUsed/>
    <w:rsid w:val="00D65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ncedenBiimlendirilmiChar">
    <w:name w:val="HTML Önceden Biçimlendirilmiş Char"/>
    <w:link w:val="HTMLncedenBiimlendirilmi"/>
    <w:uiPriority w:val="99"/>
    <w:rsid w:val="00D65873"/>
    <w:rPr>
      <w:rFonts w:ascii="Courier New" w:hAnsi="Courier New" w:cs="Courier New"/>
    </w:rPr>
  </w:style>
  <w:style w:type="character" w:customStyle="1" w:styleId="apple-converted-space">
    <w:name w:val="apple-converted-space"/>
    <w:rsid w:val="0043059A"/>
  </w:style>
  <w:style w:type="character" w:customStyle="1" w:styleId="spelle">
    <w:name w:val="spelle"/>
    <w:rsid w:val="0043059A"/>
  </w:style>
  <w:style w:type="paragraph" w:styleId="ListeParagraf">
    <w:name w:val="List Paragraph"/>
    <w:basedOn w:val="Normal"/>
    <w:uiPriority w:val="34"/>
    <w:qFormat/>
    <w:rsid w:val="00CE5413"/>
    <w:pPr>
      <w:ind w:left="720"/>
      <w:contextualSpacing/>
    </w:pPr>
    <w:rPr>
      <w:rFonts w:eastAsia="Calibri"/>
      <w:lang w:eastAsia="en-US"/>
    </w:rPr>
  </w:style>
  <w:style w:type="paragraph" w:styleId="NormalWeb">
    <w:name w:val="Normal (Web)"/>
    <w:basedOn w:val="Normal"/>
    <w:rsid w:val="002D4860"/>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semiHidden/>
    <w:unhideWhenUsed/>
    <w:rsid w:val="005A6C32"/>
    <w:rPr>
      <w:sz w:val="16"/>
      <w:szCs w:val="16"/>
    </w:rPr>
  </w:style>
  <w:style w:type="paragraph" w:styleId="AklamaMetni">
    <w:name w:val="annotation text"/>
    <w:basedOn w:val="Normal"/>
    <w:link w:val="AklamaMetniChar"/>
    <w:uiPriority w:val="99"/>
    <w:semiHidden/>
    <w:unhideWhenUsed/>
    <w:rsid w:val="005A6C32"/>
    <w:pPr>
      <w:spacing w:after="160" w:line="240" w:lineRule="auto"/>
    </w:pPr>
    <w:rPr>
      <w:rFonts w:eastAsia="Calibri"/>
      <w:sz w:val="20"/>
      <w:szCs w:val="20"/>
      <w:lang w:val="en-US" w:eastAsia="en-US"/>
    </w:rPr>
  </w:style>
  <w:style w:type="character" w:customStyle="1" w:styleId="AklamaMetniChar">
    <w:name w:val="Açıklama Metni Char"/>
    <w:link w:val="AklamaMetni"/>
    <w:uiPriority w:val="99"/>
    <w:semiHidden/>
    <w:rsid w:val="005A6C32"/>
    <w:rPr>
      <w:rFonts w:eastAsia="Calibri"/>
      <w:lang w:val="en-US" w:eastAsia="en-US"/>
    </w:rPr>
  </w:style>
  <w:style w:type="paragraph" w:styleId="AklamaKonusu">
    <w:name w:val="annotation subject"/>
    <w:basedOn w:val="AklamaMetni"/>
    <w:next w:val="AklamaMetni"/>
    <w:link w:val="AklamaKonusuChar"/>
    <w:uiPriority w:val="99"/>
    <w:semiHidden/>
    <w:unhideWhenUsed/>
    <w:rsid w:val="005A6C32"/>
    <w:rPr>
      <w:b/>
      <w:bCs/>
    </w:rPr>
  </w:style>
  <w:style w:type="character" w:customStyle="1" w:styleId="AklamaKonusuChar">
    <w:name w:val="Açıklama Konusu Char"/>
    <w:link w:val="AklamaKonusu"/>
    <w:uiPriority w:val="99"/>
    <w:semiHidden/>
    <w:rsid w:val="005A6C32"/>
    <w:rPr>
      <w:rFonts w:eastAsia="Calibri"/>
      <w:b/>
      <w:bCs/>
      <w:lang w:val="en-US" w:eastAsia="en-US"/>
    </w:rPr>
  </w:style>
  <w:style w:type="character" w:customStyle="1" w:styleId="hps">
    <w:name w:val="hps"/>
    <w:rsid w:val="005A6C32"/>
  </w:style>
  <w:style w:type="paragraph" w:styleId="Dzeltme">
    <w:name w:val="Revision"/>
    <w:hidden/>
    <w:uiPriority w:val="99"/>
    <w:semiHidden/>
    <w:rsid w:val="005A6C32"/>
    <w:rPr>
      <w:rFonts w:eastAsia="Calibri"/>
      <w:sz w:val="22"/>
      <w:szCs w:val="22"/>
      <w:lang w:val="en-US" w:eastAsia="en-US"/>
    </w:rPr>
  </w:style>
  <w:style w:type="character" w:customStyle="1" w:styleId="FontStyle26">
    <w:name w:val="Font Style26"/>
    <w:rsid w:val="005A6C32"/>
    <w:rPr>
      <w:rFonts w:ascii="Times New Roman" w:hAnsi="Times New Roman" w:cs="Times New Roman"/>
      <w:sz w:val="20"/>
      <w:szCs w:val="20"/>
    </w:rPr>
  </w:style>
  <w:style w:type="paragraph" w:customStyle="1" w:styleId="Balk11">
    <w:name w:val="Başlık 11"/>
    <w:basedOn w:val="Normal"/>
    <w:uiPriority w:val="1"/>
    <w:qFormat/>
    <w:rsid w:val="005A6C32"/>
    <w:pPr>
      <w:widowControl w:val="0"/>
      <w:autoSpaceDE w:val="0"/>
      <w:autoSpaceDN w:val="0"/>
      <w:adjustRightInd w:val="0"/>
      <w:spacing w:after="0" w:line="240" w:lineRule="auto"/>
      <w:ind w:left="101"/>
      <w:outlineLvl w:val="0"/>
    </w:pPr>
    <w:rPr>
      <w:rFonts w:ascii="Times New Roman" w:hAnsi="Times New Roman"/>
      <w:b/>
      <w:bCs/>
      <w:sz w:val="24"/>
      <w:szCs w:val="24"/>
    </w:rPr>
  </w:style>
  <w:style w:type="paragraph" w:styleId="GvdeMetni">
    <w:name w:val="Body Text"/>
    <w:basedOn w:val="Normal"/>
    <w:link w:val="GvdeMetniChar"/>
    <w:uiPriority w:val="1"/>
    <w:qFormat/>
    <w:rsid w:val="005A6C32"/>
    <w:pPr>
      <w:widowControl w:val="0"/>
      <w:autoSpaceDE w:val="0"/>
      <w:autoSpaceDN w:val="0"/>
      <w:adjustRightInd w:val="0"/>
      <w:spacing w:before="120" w:after="0" w:line="240" w:lineRule="auto"/>
      <w:ind w:left="667" w:hanging="566"/>
    </w:pPr>
    <w:rPr>
      <w:rFonts w:ascii="Times New Roman" w:hAnsi="Times New Roman"/>
      <w:sz w:val="24"/>
      <w:szCs w:val="24"/>
    </w:rPr>
  </w:style>
  <w:style w:type="character" w:customStyle="1" w:styleId="GvdeMetniChar">
    <w:name w:val="Gövde Metni Char"/>
    <w:link w:val="GvdeMetni"/>
    <w:uiPriority w:val="1"/>
    <w:rsid w:val="005A6C32"/>
    <w:rPr>
      <w:rFonts w:ascii="Times New Roman" w:hAnsi="Times New Roman"/>
      <w:sz w:val="24"/>
      <w:szCs w:val="24"/>
    </w:rPr>
  </w:style>
  <w:style w:type="character" w:styleId="Kpr">
    <w:name w:val="Hyperlink"/>
    <w:uiPriority w:val="99"/>
    <w:semiHidden/>
    <w:unhideWhenUsed/>
    <w:rsid w:val="005A6C32"/>
    <w:rPr>
      <w:color w:val="0563C1"/>
      <w:u w:val="single"/>
    </w:rPr>
  </w:style>
  <w:style w:type="table" w:styleId="TabloKlavuzu">
    <w:name w:val="Table Grid"/>
    <w:basedOn w:val="NormalTablo"/>
    <w:uiPriority w:val="39"/>
    <w:rsid w:val="0001277C"/>
    <w:rPr>
      <w:rFonts w:ascii="Times New Roman" w:eastAsiaTheme="minorHAnsi" w:hAnsi="Times New Roman" w:cs="Calibri"/>
      <w:color w:val="000000"/>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aliases w:val="ekleme"/>
    <w:uiPriority w:val="20"/>
    <w:qFormat/>
    <w:rsid w:val="000427E7"/>
    <w:rPr>
      <w:rFonts w:ascii="Times New Roman" w:hAnsi="Times New Roman"/>
      <w:b w:val="0"/>
      <w:iCs/>
      <w:color w:val="0000FF"/>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7814">
      <w:bodyDiv w:val="1"/>
      <w:marLeft w:val="0"/>
      <w:marRight w:val="0"/>
      <w:marTop w:val="0"/>
      <w:marBottom w:val="0"/>
      <w:divBdr>
        <w:top w:val="none" w:sz="0" w:space="0" w:color="auto"/>
        <w:left w:val="none" w:sz="0" w:space="0" w:color="auto"/>
        <w:bottom w:val="none" w:sz="0" w:space="0" w:color="auto"/>
        <w:right w:val="none" w:sz="0" w:space="0" w:color="auto"/>
      </w:divBdr>
    </w:div>
    <w:div w:id="177817540">
      <w:bodyDiv w:val="1"/>
      <w:marLeft w:val="0"/>
      <w:marRight w:val="0"/>
      <w:marTop w:val="0"/>
      <w:marBottom w:val="0"/>
      <w:divBdr>
        <w:top w:val="none" w:sz="0" w:space="0" w:color="auto"/>
        <w:left w:val="none" w:sz="0" w:space="0" w:color="auto"/>
        <w:bottom w:val="none" w:sz="0" w:space="0" w:color="auto"/>
        <w:right w:val="none" w:sz="0" w:space="0" w:color="auto"/>
      </w:divBdr>
      <w:divsChild>
        <w:div w:id="308285417">
          <w:marLeft w:val="24"/>
          <w:marRight w:val="24"/>
          <w:marTop w:val="24"/>
          <w:marBottom w:val="24"/>
          <w:divBdr>
            <w:top w:val="none" w:sz="0" w:space="0" w:color="auto"/>
            <w:left w:val="none" w:sz="0" w:space="0" w:color="auto"/>
            <w:bottom w:val="none" w:sz="0" w:space="0" w:color="auto"/>
            <w:right w:val="none" w:sz="0" w:space="0" w:color="auto"/>
          </w:divBdr>
        </w:div>
        <w:div w:id="676538635">
          <w:marLeft w:val="24"/>
          <w:marRight w:val="24"/>
          <w:marTop w:val="24"/>
          <w:marBottom w:val="24"/>
          <w:divBdr>
            <w:top w:val="none" w:sz="0" w:space="0" w:color="auto"/>
            <w:left w:val="none" w:sz="0" w:space="0" w:color="auto"/>
            <w:bottom w:val="none" w:sz="0" w:space="0" w:color="auto"/>
            <w:right w:val="none" w:sz="0" w:space="0" w:color="auto"/>
          </w:divBdr>
        </w:div>
        <w:div w:id="852451486">
          <w:marLeft w:val="24"/>
          <w:marRight w:val="24"/>
          <w:marTop w:val="24"/>
          <w:marBottom w:val="24"/>
          <w:divBdr>
            <w:top w:val="none" w:sz="0" w:space="0" w:color="auto"/>
            <w:left w:val="none" w:sz="0" w:space="0" w:color="auto"/>
            <w:bottom w:val="none" w:sz="0" w:space="0" w:color="auto"/>
            <w:right w:val="none" w:sz="0" w:space="0" w:color="auto"/>
          </w:divBdr>
        </w:div>
        <w:div w:id="1858232801">
          <w:marLeft w:val="24"/>
          <w:marRight w:val="24"/>
          <w:marTop w:val="24"/>
          <w:marBottom w:val="24"/>
          <w:divBdr>
            <w:top w:val="none" w:sz="0" w:space="0" w:color="auto"/>
            <w:left w:val="none" w:sz="0" w:space="0" w:color="auto"/>
            <w:bottom w:val="none" w:sz="0" w:space="0" w:color="auto"/>
            <w:right w:val="none" w:sz="0" w:space="0" w:color="auto"/>
          </w:divBdr>
        </w:div>
      </w:divsChild>
    </w:div>
    <w:div w:id="220529706">
      <w:bodyDiv w:val="1"/>
      <w:marLeft w:val="0"/>
      <w:marRight w:val="0"/>
      <w:marTop w:val="0"/>
      <w:marBottom w:val="0"/>
      <w:divBdr>
        <w:top w:val="none" w:sz="0" w:space="0" w:color="auto"/>
        <w:left w:val="none" w:sz="0" w:space="0" w:color="auto"/>
        <w:bottom w:val="none" w:sz="0" w:space="0" w:color="auto"/>
        <w:right w:val="none" w:sz="0" w:space="0" w:color="auto"/>
      </w:divBdr>
    </w:div>
    <w:div w:id="484470864">
      <w:bodyDiv w:val="1"/>
      <w:marLeft w:val="0"/>
      <w:marRight w:val="0"/>
      <w:marTop w:val="0"/>
      <w:marBottom w:val="0"/>
      <w:divBdr>
        <w:top w:val="none" w:sz="0" w:space="0" w:color="auto"/>
        <w:left w:val="none" w:sz="0" w:space="0" w:color="auto"/>
        <w:bottom w:val="none" w:sz="0" w:space="0" w:color="auto"/>
        <w:right w:val="none" w:sz="0" w:space="0" w:color="auto"/>
      </w:divBdr>
    </w:div>
    <w:div w:id="511576256">
      <w:bodyDiv w:val="1"/>
      <w:marLeft w:val="0"/>
      <w:marRight w:val="0"/>
      <w:marTop w:val="0"/>
      <w:marBottom w:val="0"/>
      <w:divBdr>
        <w:top w:val="none" w:sz="0" w:space="0" w:color="auto"/>
        <w:left w:val="none" w:sz="0" w:space="0" w:color="auto"/>
        <w:bottom w:val="none" w:sz="0" w:space="0" w:color="auto"/>
        <w:right w:val="none" w:sz="0" w:space="0" w:color="auto"/>
      </w:divBdr>
    </w:div>
    <w:div w:id="524098737">
      <w:bodyDiv w:val="1"/>
      <w:marLeft w:val="0"/>
      <w:marRight w:val="0"/>
      <w:marTop w:val="0"/>
      <w:marBottom w:val="0"/>
      <w:divBdr>
        <w:top w:val="none" w:sz="0" w:space="0" w:color="auto"/>
        <w:left w:val="none" w:sz="0" w:space="0" w:color="auto"/>
        <w:bottom w:val="none" w:sz="0" w:space="0" w:color="auto"/>
        <w:right w:val="none" w:sz="0" w:space="0" w:color="auto"/>
      </w:divBdr>
    </w:div>
    <w:div w:id="596868327">
      <w:bodyDiv w:val="1"/>
      <w:marLeft w:val="0"/>
      <w:marRight w:val="0"/>
      <w:marTop w:val="0"/>
      <w:marBottom w:val="0"/>
      <w:divBdr>
        <w:top w:val="none" w:sz="0" w:space="0" w:color="auto"/>
        <w:left w:val="none" w:sz="0" w:space="0" w:color="auto"/>
        <w:bottom w:val="none" w:sz="0" w:space="0" w:color="auto"/>
        <w:right w:val="none" w:sz="0" w:space="0" w:color="auto"/>
      </w:divBdr>
    </w:div>
    <w:div w:id="635839562">
      <w:bodyDiv w:val="1"/>
      <w:marLeft w:val="0"/>
      <w:marRight w:val="0"/>
      <w:marTop w:val="0"/>
      <w:marBottom w:val="0"/>
      <w:divBdr>
        <w:top w:val="none" w:sz="0" w:space="0" w:color="auto"/>
        <w:left w:val="none" w:sz="0" w:space="0" w:color="auto"/>
        <w:bottom w:val="none" w:sz="0" w:space="0" w:color="auto"/>
        <w:right w:val="none" w:sz="0" w:space="0" w:color="auto"/>
      </w:divBdr>
    </w:div>
    <w:div w:id="724990708">
      <w:bodyDiv w:val="1"/>
      <w:marLeft w:val="0"/>
      <w:marRight w:val="0"/>
      <w:marTop w:val="0"/>
      <w:marBottom w:val="0"/>
      <w:divBdr>
        <w:top w:val="none" w:sz="0" w:space="0" w:color="auto"/>
        <w:left w:val="none" w:sz="0" w:space="0" w:color="auto"/>
        <w:bottom w:val="none" w:sz="0" w:space="0" w:color="auto"/>
        <w:right w:val="none" w:sz="0" w:space="0" w:color="auto"/>
      </w:divBdr>
    </w:div>
    <w:div w:id="727647623">
      <w:bodyDiv w:val="1"/>
      <w:marLeft w:val="0"/>
      <w:marRight w:val="0"/>
      <w:marTop w:val="0"/>
      <w:marBottom w:val="0"/>
      <w:divBdr>
        <w:top w:val="none" w:sz="0" w:space="0" w:color="auto"/>
        <w:left w:val="none" w:sz="0" w:space="0" w:color="auto"/>
        <w:bottom w:val="none" w:sz="0" w:space="0" w:color="auto"/>
        <w:right w:val="none" w:sz="0" w:space="0" w:color="auto"/>
      </w:divBdr>
    </w:div>
    <w:div w:id="793258938">
      <w:bodyDiv w:val="1"/>
      <w:marLeft w:val="0"/>
      <w:marRight w:val="0"/>
      <w:marTop w:val="0"/>
      <w:marBottom w:val="0"/>
      <w:divBdr>
        <w:top w:val="none" w:sz="0" w:space="0" w:color="auto"/>
        <w:left w:val="none" w:sz="0" w:space="0" w:color="auto"/>
        <w:bottom w:val="none" w:sz="0" w:space="0" w:color="auto"/>
        <w:right w:val="none" w:sz="0" w:space="0" w:color="auto"/>
      </w:divBdr>
    </w:div>
    <w:div w:id="907155693">
      <w:bodyDiv w:val="1"/>
      <w:marLeft w:val="0"/>
      <w:marRight w:val="0"/>
      <w:marTop w:val="0"/>
      <w:marBottom w:val="0"/>
      <w:divBdr>
        <w:top w:val="none" w:sz="0" w:space="0" w:color="auto"/>
        <w:left w:val="none" w:sz="0" w:space="0" w:color="auto"/>
        <w:bottom w:val="none" w:sz="0" w:space="0" w:color="auto"/>
        <w:right w:val="none" w:sz="0" w:space="0" w:color="auto"/>
      </w:divBdr>
    </w:div>
    <w:div w:id="1002976992">
      <w:bodyDiv w:val="1"/>
      <w:marLeft w:val="0"/>
      <w:marRight w:val="0"/>
      <w:marTop w:val="0"/>
      <w:marBottom w:val="0"/>
      <w:divBdr>
        <w:top w:val="none" w:sz="0" w:space="0" w:color="auto"/>
        <w:left w:val="none" w:sz="0" w:space="0" w:color="auto"/>
        <w:bottom w:val="none" w:sz="0" w:space="0" w:color="auto"/>
        <w:right w:val="none" w:sz="0" w:space="0" w:color="auto"/>
      </w:divBdr>
    </w:div>
    <w:div w:id="1015887244">
      <w:bodyDiv w:val="1"/>
      <w:marLeft w:val="0"/>
      <w:marRight w:val="0"/>
      <w:marTop w:val="0"/>
      <w:marBottom w:val="0"/>
      <w:divBdr>
        <w:top w:val="none" w:sz="0" w:space="0" w:color="auto"/>
        <w:left w:val="none" w:sz="0" w:space="0" w:color="auto"/>
        <w:bottom w:val="none" w:sz="0" w:space="0" w:color="auto"/>
        <w:right w:val="none" w:sz="0" w:space="0" w:color="auto"/>
      </w:divBdr>
    </w:div>
    <w:div w:id="1045712939">
      <w:bodyDiv w:val="1"/>
      <w:marLeft w:val="0"/>
      <w:marRight w:val="0"/>
      <w:marTop w:val="0"/>
      <w:marBottom w:val="0"/>
      <w:divBdr>
        <w:top w:val="none" w:sz="0" w:space="0" w:color="auto"/>
        <w:left w:val="none" w:sz="0" w:space="0" w:color="auto"/>
        <w:bottom w:val="none" w:sz="0" w:space="0" w:color="auto"/>
        <w:right w:val="none" w:sz="0" w:space="0" w:color="auto"/>
      </w:divBdr>
    </w:div>
    <w:div w:id="1120225178">
      <w:bodyDiv w:val="1"/>
      <w:marLeft w:val="0"/>
      <w:marRight w:val="0"/>
      <w:marTop w:val="0"/>
      <w:marBottom w:val="0"/>
      <w:divBdr>
        <w:top w:val="none" w:sz="0" w:space="0" w:color="auto"/>
        <w:left w:val="none" w:sz="0" w:space="0" w:color="auto"/>
        <w:bottom w:val="none" w:sz="0" w:space="0" w:color="auto"/>
        <w:right w:val="none" w:sz="0" w:space="0" w:color="auto"/>
      </w:divBdr>
    </w:div>
    <w:div w:id="1170214919">
      <w:bodyDiv w:val="1"/>
      <w:marLeft w:val="0"/>
      <w:marRight w:val="0"/>
      <w:marTop w:val="0"/>
      <w:marBottom w:val="0"/>
      <w:divBdr>
        <w:top w:val="none" w:sz="0" w:space="0" w:color="auto"/>
        <w:left w:val="none" w:sz="0" w:space="0" w:color="auto"/>
        <w:bottom w:val="none" w:sz="0" w:space="0" w:color="auto"/>
        <w:right w:val="none" w:sz="0" w:space="0" w:color="auto"/>
      </w:divBdr>
    </w:div>
    <w:div w:id="1309048788">
      <w:bodyDiv w:val="1"/>
      <w:marLeft w:val="0"/>
      <w:marRight w:val="0"/>
      <w:marTop w:val="0"/>
      <w:marBottom w:val="0"/>
      <w:divBdr>
        <w:top w:val="none" w:sz="0" w:space="0" w:color="auto"/>
        <w:left w:val="none" w:sz="0" w:space="0" w:color="auto"/>
        <w:bottom w:val="none" w:sz="0" w:space="0" w:color="auto"/>
        <w:right w:val="none" w:sz="0" w:space="0" w:color="auto"/>
      </w:divBdr>
    </w:div>
    <w:div w:id="1358434174">
      <w:bodyDiv w:val="1"/>
      <w:marLeft w:val="0"/>
      <w:marRight w:val="0"/>
      <w:marTop w:val="0"/>
      <w:marBottom w:val="0"/>
      <w:divBdr>
        <w:top w:val="none" w:sz="0" w:space="0" w:color="auto"/>
        <w:left w:val="none" w:sz="0" w:space="0" w:color="auto"/>
        <w:bottom w:val="none" w:sz="0" w:space="0" w:color="auto"/>
        <w:right w:val="none" w:sz="0" w:space="0" w:color="auto"/>
      </w:divBdr>
    </w:div>
    <w:div w:id="1625770299">
      <w:bodyDiv w:val="1"/>
      <w:marLeft w:val="0"/>
      <w:marRight w:val="0"/>
      <w:marTop w:val="0"/>
      <w:marBottom w:val="0"/>
      <w:divBdr>
        <w:top w:val="none" w:sz="0" w:space="0" w:color="auto"/>
        <w:left w:val="none" w:sz="0" w:space="0" w:color="auto"/>
        <w:bottom w:val="none" w:sz="0" w:space="0" w:color="auto"/>
        <w:right w:val="none" w:sz="0" w:space="0" w:color="auto"/>
      </w:divBdr>
    </w:div>
    <w:div w:id="1682658985">
      <w:bodyDiv w:val="1"/>
      <w:marLeft w:val="0"/>
      <w:marRight w:val="0"/>
      <w:marTop w:val="0"/>
      <w:marBottom w:val="0"/>
      <w:divBdr>
        <w:top w:val="none" w:sz="0" w:space="0" w:color="auto"/>
        <w:left w:val="none" w:sz="0" w:space="0" w:color="auto"/>
        <w:bottom w:val="none" w:sz="0" w:space="0" w:color="auto"/>
        <w:right w:val="none" w:sz="0" w:space="0" w:color="auto"/>
      </w:divBdr>
    </w:div>
    <w:div w:id="1687823517">
      <w:bodyDiv w:val="1"/>
      <w:marLeft w:val="0"/>
      <w:marRight w:val="0"/>
      <w:marTop w:val="0"/>
      <w:marBottom w:val="0"/>
      <w:divBdr>
        <w:top w:val="none" w:sz="0" w:space="0" w:color="auto"/>
        <w:left w:val="none" w:sz="0" w:space="0" w:color="auto"/>
        <w:bottom w:val="none" w:sz="0" w:space="0" w:color="auto"/>
        <w:right w:val="none" w:sz="0" w:space="0" w:color="auto"/>
      </w:divBdr>
    </w:div>
    <w:div w:id="1764573413">
      <w:bodyDiv w:val="1"/>
      <w:marLeft w:val="0"/>
      <w:marRight w:val="0"/>
      <w:marTop w:val="0"/>
      <w:marBottom w:val="0"/>
      <w:divBdr>
        <w:top w:val="none" w:sz="0" w:space="0" w:color="auto"/>
        <w:left w:val="none" w:sz="0" w:space="0" w:color="auto"/>
        <w:bottom w:val="none" w:sz="0" w:space="0" w:color="auto"/>
        <w:right w:val="none" w:sz="0" w:space="0" w:color="auto"/>
      </w:divBdr>
    </w:div>
    <w:div w:id="1868828326">
      <w:bodyDiv w:val="1"/>
      <w:marLeft w:val="0"/>
      <w:marRight w:val="0"/>
      <w:marTop w:val="0"/>
      <w:marBottom w:val="0"/>
      <w:divBdr>
        <w:top w:val="none" w:sz="0" w:space="0" w:color="auto"/>
        <w:left w:val="none" w:sz="0" w:space="0" w:color="auto"/>
        <w:bottom w:val="none" w:sz="0" w:space="0" w:color="auto"/>
        <w:right w:val="none" w:sz="0" w:space="0" w:color="auto"/>
      </w:divBdr>
    </w:div>
    <w:div w:id="1937513358">
      <w:bodyDiv w:val="1"/>
      <w:marLeft w:val="0"/>
      <w:marRight w:val="0"/>
      <w:marTop w:val="0"/>
      <w:marBottom w:val="0"/>
      <w:divBdr>
        <w:top w:val="none" w:sz="0" w:space="0" w:color="auto"/>
        <w:left w:val="none" w:sz="0" w:space="0" w:color="auto"/>
        <w:bottom w:val="none" w:sz="0" w:space="0" w:color="auto"/>
        <w:right w:val="none" w:sz="0" w:space="0" w:color="auto"/>
      </w:divBdr>
    </w:div>
    <w:div w:id="1964386986">
      <w:bodyDiv w:val="1"/>
      <w:marLeft w:val="0"/>
      <w:marRight w:val="0"/>
      <w:marTop w:val="0"/>
      <w:marBottom w:val="0"/>
      <w:divBdr>
        <w:top w:val="none" w:sz="0" w:space="0" w:color="auto"/>
        <w:left w:val="none" w:sz="0" w:space="0" w:color="auto"/>
        <w:bottom w:val="none" w:sz="0" w:space="0" w:color="auto"/>
        <w:right w:val="none" w:sz="0" w:space="0" w:color="auto"/>
      </w:divBdr>
    </w:div>
    <w:div w:id="1967199744">
      <w:bodyDiv w:val="1"/>
      <w:marLeft w:val="0"/>
      <w:marRight w:val="0"/>
      <w:marTop w:val="0"/>
      <w:marBottom w:val="0"/>
      <w:divBdr>
        <w:top w:val="none" w:sz="0" w:space="0" w:color="auto"/>
        <w:left w:val="none" w:sz="0" w:space="0" w:color="auto"/>
        <w:bottom w:val="none" w:sz="0" w:space="0" w:color="auto"/>
        <w:right w:val="none" w:sz="0" w:space="0" w:color="auto"/>
      </w:divBdr>
    </w:div>
    <w:div w:id="2037921755">
      <w:bodyDiv w:val="1"/>
      <w:marLeft w:val="0"/>
      <w:marRight w:val="0"/>
      <w:marTop w:val="0"/>
      <w:marBottom w:val="0"/>
      <w:divBdr>
        <w:top w:val="none" w:sz="0" w:space="0" w:color="auto"/>
        <w:left w:val="none" w:sz="0" w:space="0" w:color="auto"/>
        <w:bottom w:val="none" w:sz="0" w:space="0" w:color="auto"/>
        <w:right w:val="none" w:sz="0" w:space="0" w:color="auto"/>
      </w:divBdr>
    </w:div>
    <w:div w:id="20892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F9B09-B027-4133-9D1A-1C5E8599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7024</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c:creator>
  <cp:keywords/>
  <dc:description/>
  <cp:lastModifiedBy>Microsoft hesabı</cp:lastModifiedBy>
  <cp:revision>2</cp:revision>
  <cp:lastPrinted>2023-08-02T08:29:00Z</cp:lastPrinted>
  <dcterms:created xsi:type="dcterms:W3CDTF">2023-09-13T06:53:00Z</dcterms:created>
  <dcterms:modified xsi:type="dcterms:W3CDTF">2023-09-13T06:53:00Z</dcterms:modified>
</cp:coreProperties>
</file>